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6A13" w:rsidRDefault="009D714A" w:rsidP="00AE3EF1">
      <w:pPr>
        <w:shd w:val="clear" w:color="auto" w:fill="FFFFFF"/>
        <w:spacing w:after="0" w:line="240" w:lineRule="auto"/>
        <w:jc w:val="center"/>
        <w:textAlignment w:val="baseline"/>
        <w:rPr>
          <w:rFonts w:ascii="Arial" w:eastAsia="Times New Roman" w:hAnsi="Arial" w:cs="Arial"/>
          <w:b/>
          <w:bCs/>
          <w:color w:val="000000"/>
          <w:sz w:val="19"/>
        </w:rPr>
      </w:pPr>
      <w:r>
        <w:rPr>
          <w:rFonts w:ascii="Arial" w:eastAsia="Times New Roman" w:hAnsi="Arial" w:cs="Arial"/>
          <w:b/>
          <w:bCs/>
          <w:noProof/>
          <w:color w:val="000000"/>
          <w:sz w:val="19"/>
        </w:rPr>
        <w:drawing>
          <wp:inline distT="0" distB="0" distL="0" distR="0">
            <wp:extent cx="6301105" cy="8671741"/>
            <wp:effectExtent l="0" t="0" r="4445" b="0"/>
            <wp:docPr id="3" name="Рисунок 3" descr="C:\Users\CVR17\Desktop\исходящие\Исходящие 2017\2022-02-14\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VR17\Desktop\исходящие\Исходящие 2017\2022-02-14\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01105" cy="8671741"/>
                    </a:xfrm>
                    <a:prstGeom prst="rect">
                      <a:avLst/>
                    </a:prstGeom>
                    <a:noFill/>
                    <a:ln>
                      <a:noFill/>
                    </a:ln>
                  </pic:spPr>
                </pic:pic>
              </a:graphicData>
            </a:graphic>
          </wp:inline>
        </w:drawing>
      </w:r>
    </w:p>
    <w:p w:rsidR="00AC3449" w:rsidRDefault="00AC3449" w:rsidP="00AE3EF1">
      <w:pPr>
        <w:shd w:val="clear" w:color="auto" w:fill="FFFFFF"/>
        <w:spacing w:after="0" w:line="240" w:lineRule="auto"/>
        <w:jc w:val="center"/>
        <w:textAlignment w:val="baseline"/>
        <w:rPr>
          <w:rFonts w:ascii="Arial" w:eastAsia="Times New Roman" w:hAnsi="Arial" w:cs="Arial"/>
          <w:b/>
          <w:bCs/>
          <w:color w:val="000000"/>
          <w:sz w:val="19"/>
        </w:rPr>
      </w:pPr>
    </w:p>
    <w:p w:rsidR="00AC3449" w:rsidRDefault="00AC3449" w:rsidP="00AE3EF1">
      <w:pPr>
        <w:shd w:val="clear" w:color="auto" w:fill="FFFFFF"/>
        <w:spacing w:after="0" w:line="240" w:lineRule="auto"/>
        <w:jc w:val="center"/>
        <w:textAlignment w:val="baseline"/>
        <w:rPr>
          <w:rFonts w:ascii="Arial" w:eastAsia="Times New Roman" w:hAnsi="Arial" w:cs="Arial"/>
          <w:b/>
          <w:bCs/>
          <w:color w:val="000000"/>
          <w:sz w:val="19"/>
        </w:rPr>
      </w:pPr>
    </w:p>
    <w:p w:rsidR="00AC3449" w:rsidRDefault="00AC3449" w:rsidP="00AE3EF1">
      <w:pPr>
        <w:shd w:val="clear" w:color="auto" w:fill="FFFFFF"/>
        <w:spacing w:after="0" w:line="240" w:lineRule="auto"/>
        <w:jc w:val="center"/>
        <w:textAlignment w:val="baseline"/>
        <w:rPr>
          <w:rFonts w:ascii="Arial" w:eastAsia="Times New Roman" w:hAnsi="Arial" w:cs="Arial"/>
          <w:b/>
          <w:bCs/>
          <w:color w:val="000000"/>
          <w:sz w:val="19"/>
        </w:rPr>
      </w:pPr>
    </w:p>
    <w:p w:rsidR="00AC3449" w:rsidRDefault="00AC3449" w:rsidP="00AE3EF1">
      <w:pPr>
        <w:shd w:val="clear" w:color="auto" w:fill="FFFFFF"/>
        <w:spacing w:after="0" w:line="240" w:lineRule="auto"/>
        <w:jc w:val="center"/>
        <w:textAlignment w:val="baseline"/>
        <w:rPr>
          <w:rFonts w:ascii="Arial" w:eastAsia="Times New Roman" w:hAnsi="Arial" w:cs="Arial"/>
          <w:b/>
          <w:bCs/>
          <w:color w:val="000000"/>
          <w:sz w:val="19"/>
        </w:rPr>
      </w:pPr>
    </w:p>
    <w:p w:rsidR="00AC3449" w:rsidRDefault="00AC3449" w:rsidP="00AE3EF1">
      <w:pPr>
        <w:shd w:val="clear" w:color="auto" w:fill="FFFFFF"/>
        <w:spacing w:after="0" w:line="240" w:lineRule="auto"/>
        <w:jc w:val="center"/>
        <w:textAlignment w:val="baseline"/>
        <w:rPr>
          <w:rFonts w:ascii="Arial" w:eastAsia="Times New Roman" w:hAnsi="Arial" w:cs="Arial"/>
          <w:b/>
          <w:bCs/>
          <w:color w:val="000000"/>
          <w:sz w:val="19"/>
        </w:rPr>
      </w:pPr>
    </w:p>
    <w:p w:rsidR="00AC3449" w:rsidRDefault="00AC3449" w:rsidP="00AE3EF1">
      <w:pPr>
        <w:shd w:val="clear" w:color="auto" w:fill="FFFFFF"/>
        <w:spacing w:after="0" w:line="240" w:lineRule="auto"/>
        <w:jc w:val="center"/>
        <w:textAlignment w:val="baseline"/>
        <w:rPr>
          <w:rFonts w:ascii="Arial" w:eastAsia="Times New Roman" w:hAnsi="Arial" w:cs="Arial"/>
          <w:b/>
          <w:bCs/>
          <w:color w:val="000000"/>
          <w:sz w:val="19"/>
        </w:rPr>
      </w:pPr>
    </w:p>
    <w:p w:rsidR="00AC3449" w:rsidRDefault="00AC3449" w:rsidP="00AE3EF1">
      <w:pPr>
        <w:shd w:val="clear" w:color="auto" w:fill="FFFFFF"/>
        <w:spacing w:after="0" w:line="240" w:lineRule="auto"/>
        <w:jc w:val="center"/>
        <w:textAlignment w:val="baseline"/>
        <w:rPr>
          <w:rFonts w:ascii="Arial" w:eastAsia="Times New Roman" w:hAnsi="Arial" w:cs="Arial"/>
          <w:b/>
          <w:bCs/>
          <w:color w:val="000000"/>
          <w:sz w:val="19"/>
        </w:rPr>
      </w:pPr>
    </w:p>
    <w:p w:rsidR="005D1C0B" w:rsidRDefault="005D1C0B" w:rsidP="00851457">
      <w:pPr>
        <w:shd w:val="clear" w:color="auto" w:fill="FFFFFF"/>
        <w:spacing w:after="0" w:line="240" w:lineRule="auto"/>
        <w:jc w:val="center"/>
        <w:rPr>
          <w:rFonts w:ascii="Times New Roman" w:eastAsia="Calibri" w:hAnsi="Times New Roman" w:cs="Times New Roman"/>
          <w:b/>
          <w:bCs/>
          <w:sz w:val="24"/>
          <w:szCs w:val="24"/>
        </w:rPr>
      </w:pPr>
    </w:p>
    <w:p w:rsidR="009A684B" w:rsidRPr="00D1750F" w:rsidRDefault="009A684B" w:rsidP="00851457">
      <w:pPr>
        <w:shd w:val="clear" w:color="auto" w:fill="FFFFFF"/>
        <w:spacing w:after="0" w:line="240" w:lineRule="auto"/>
        <w:jc w:val="center"/>
        <w:rPr>
          <w:rFonts w:ascii="Times New Roman" w:eastAsia="Calibri" w:hAnsi="Times New Roman" w:cs="Times New Roman"/>
          <w:b/>
          <w:bCs/>
          <w:sz w:val="24"/>
          <w:szCs w:val="24"/>
        </w:rPr>
      </w:pPr>
      <w:r w:rsidRPr="00D1750F">
        <w:rPr>
          <w:rFonts w:ascii="Times New Roman" w:eastAsia="Calibri" w:hAnsi="Times New Roman" w:cs="Times New Roman"/>
          <w:b/>
          <w:bCs/>
          <w:sz w:val="24"/>
          <w:szCs w:val="24"/>
        </w:rPr>
        <w:lastRenderedPageBreak/>
        <w:t>Информационная карта образовательной программы</w:t>
      </w:r>
    </w:p>
    <w:tbl>
      <w:tblPr>
        <w:tblW w:w="0" w:type="auto"/>
        <w:tblLayout w:type="fixed"/>
        <w:tblCellMar>
          <w:left w:w="0" w:type="dxa"/>
          <w:right w:w="0" w:type="dxa"/>
        </w:tblCellMar>
        <w:tblLook w:val="04A0" w:firstRow="1" w:lastRow="0" w:firstColumn="1" w:lastColumn="0" w:noHBand="0" w:noVBand="1"/>
      </w:tblPr>
      <w:tblGrid>
        <w:gridCol w:w="682"/>
        <w:gridCol w:w="4143"/>
        <w:gridCol w:w="4252"/>
      </w:tblGrid>
      <w:tr w:rsidR="009A684B" w:rsidRPr="00D1750F" w:rsidTr="009A684B">
        <w:trPr>
          <w:trHeight w:val="432"/>
        </w:trPr>
        <w:tc>
          <w:tcPr>
            <w:tcW w:w="68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20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1.</w:t>
            </w:r>
          </w:p>
        </w:tc>
        <w:tc>
          <w:tcPr>
            <w:tcW w:w="4143"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Образовательная организация</w:t>
            </w:r>
          </w:p>
        </w:tc>
        <w:tc>
          <w:tcPr>
            <w:tcW w:w="425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D07728" w:rsidP="00D1750F">
            <w:pPr>
              <w:spacing w:line="240" w:lineRule="auto"/>
              <w:rPr>
                <w:rFonts w:ascii="Times New Roman" w:eastAsia="Arial Unicode MS" w:hAnsi="Times New Roman" w:cs="Times New Roman"/>
                <w:sz w:val="24"/>
                <w:szCs w:val="24"/>
              </w:rPr>
            </w:pPr>
            <w:r>
              <w:rPr>
                <w:rFonts w:ascii="Times New Roman" w:eastAsia="Arial Unicode MS" w:hAnsi="Times New Roman" w:cs="Times New Roman"/>
                <w:sz w:val="24"/>
                <w:szCs w:val="24"/>
              </w:rPr>
              <w:t>МБУДО «Центр внешкольной работы» Камско-</w:t>
            </w:r>
            <w:proofErr w:type="spellStart"/>
            <w:r>
              <w:rPr>
                <w:rFonts w:ascii="Times New Roman" w:eastAsia="Arial Unicode MS" w:hAnsi="Times New Roman" w:cs="Times New Roman"/>
                <w:sz w:val="24"/>
                <w:szCs w:val="24"/>
              </w:rPr>
              <w:t>Устьинского</w:t>
            </w:r>
            <w:proofErr w:type="spellEnd"/>
            <w:r>
              <w:rPr>
                <w:rFonts w:ascii="Times New Roman" w:eastAsia="Arial Unicode MS" w:hAnsi="Times New Roman" w:cs="Times New Roman"/>
                <w:sz w:val="24"/>
                <w:szCs w:val="24"/>
              </w:rPr>
              <w:t xml:space="preserve"> муниципального района РТ</w:t>
            </w:r>
          </w:p>
        </w:tc>
      </w:tr>
      <w:tr w:rsidR="009A684B" w:rsidRPr="00D1750F" w:rsidTr="009A684B">
        <w:trPr>
          <w:trHeight w:val="432"/>
        </w:trPr>
        <w:tc>
          <w:tcPr>
            <w:tcW w:w="68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20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2.</w:t>
            </w:r>
          </w:p>
        </w:tc>
        <w:tc>
          <w:tcPr>
            <w:tcW w:w="4143"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Полное название программы</w:t>
            </w:r>
          </w:p>
        </w:tc>
        <w:tc>
          <w:tcPr>
            <w:tcW w:w="425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 xml:space="preserve"> Баскетбол</w:t>
            </w:r>
          </w:p>
        </w:tc>
      </w:tr>
      <w:tr w:rsidR="009A684B" w:rsidRPr="00D1750F" w:rsidTr="009A684B">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20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3.</w:t>
            </w:r>
          </w:p>
        </w:tc>
        <w:tc>
          <w:tcPr>
            <w:tcW w:w="4143"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Направленность программы</w:t>
            </w:r>
          </w:p>
        </w:tc>
        <w:tc>
          <w:tcPr>
            <w:tcW w:w="425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 xml:space="preserve"> Спортивная</w:t>
            </w:r>
          </w:p>
        </w:tc>
      </w:tr>
      <w:tr w:rsidR="009A684B" w:rsidRPr="00D1750F" w:rsidTr="009A684B">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20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4.</w:t>
            </w:r>
          </w:p>
        </w:tc>
        <w:tc>
          <w:tcPr>
            <w:tcW w:w="4143"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Сведения о разработчиках</w:t>
            </w:r>
          </w:p>
        </w:tc>
        <w:tc>
          <w:tcPr>
            <w:tcW w:w="4252" w:type="dxa"/>
            <w:tcBorders>
              <w:top w:val="single" w:sz="4" w:space="0" w:color="auto"/>
              <w:left w:val="single" w:sz="4" w:space="0" w:color="auto"/>
              <w:bottom w:val="single" w:sz="4" w:space="0" w:color="auto"/>
              <w:right w:val="single" w:sz="4" w:space="0" w:color="auto"/>
            </w:tcBorders>
            <w:shd w:val="clear" w:color="auto" w:fill="FFFFFF"/>
          </w:tcPr>
          <w:p w:rsidR="009A684B" w:rsidRPr="00D1750F" w:rsidRDefault="009A684B" w:rsidP="00D1750F">
            <w:pPr>
              <w:spacing w:line="240" w:lineRule="auto"/>
              <w:rPr>
                <w:rFonts w:ascii="Times New Roman" w:eastAsia="Arial Unicode MS" w:hAnsi="Times New Roman" w:cs="Times New Roman"/>
                <w:sz w:val="24"/>
                <w:szCs w:val="24"/>
              </w:rPr>
            </w:pPr>
          </w:p>
        </w:tc>
      </w:tr>
      <w:tr w:rsidR="009A684B" w:rsidRPr="00D1750F" w:rsidTr="009A684B">
        <w:trPr>
          <w:trHeight w:val="432"/>
        </w:trPr>
        <w:tc>
          <w:tcPr>
            <w:tcW w:w="68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20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4.1.</w:t>
            </w:r>
          </w:p>
        </w:tc>
        <w:tc>
          <w:tcPr>
            <w:tcW w:w="4143"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ФИО, должность</w:t>
            </w:r>
          </w:p>
        </w:tc>
        <w:tc>
          <w:tcPr>
            <w:tcW w:w="425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851457" w:rsidP="00D07728">
            <w:pPr>
              <w:spacing w:line="240" w:lineRule="auto"/>
              <w:rPr>
                <w:rFonts w:ascii="Times New Roman" w:eastAsia="Arial Unicode MS" w:hAnsi="Times New Roman" w:cs="Times New Roman"/>
                <w:sz w:val="24"/>
                <w:szCs w:val="24"/>
              </w:rPr>
            </w:pPr>
            <w:proofErr w:type="spellStart"/>
            <w:r>
              <w:rPr>
                <w:rFonts w:ascii="Times New Roman" w:eastAsia="Arial Unicode MS" w:hAnsi="Times New Roman" w:cs="Times New Roman"/>
                <w:sz w:val="24"/>
                <w:szCs w:val="24"/>
              </w:rPr>
              <w:t>Сундукова</w:t>
            </w:r>
            <w:proofErr w:type="spellEnd"/>
            <w:r>
              <w:rPr>
                <w:rFonts w:ascii="Times New Roman" w:eastAsia="Arial Unicode MS" w:hAnsi="Times New Roman" w:cs="Times New Roman"/>
                <w:sz w:val="24"/>
                <w:szCs w:val="24"/>
              </w:rPr>
              <w:t xml:space="preserve"> О.В</w:t>
            </w:r>
            <w:r w:rsidR="009A684B" w:rsidRPr="00D1750F">
              <w:rPr>
                <w:rFonts w:ascii="Times New Roman" w:eastAsia="Arial Unicode MS" w:hAnsi="Times New Roman" w:cs="Times New Roman"/>
                <w:sz w:val="24"/>
                <w:szCs w:val="24"/>
              </w:rPr>
              <w:t xml:space="preserve">., </w:t>
            </w:r>
            <w:r w:rsidR="00D07728">
              <w:rPr>
                <w:rFonts w:ascii="Times New Roman" w:eastAsia="Arial Unicode MS" w:hAnsi="Times New Roman" w:cs="Times New Roman"/>
                <w:sz w:val="24"/>
                <w:szCs w:val="24"/>
              </w:rPr>
              <w:t>педагог дополнительного образования</w:t>
            </w:r>
          </w:p>
        </w:tc>
      </w:tr>
      <w:tr w:rsidR="009A684B" w:rsidRPr="00D1750F" w:rsidTr="009A684B">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20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5.</w:t>
            </w:r>
          </w:p>
        </w:tc>
        <w:tc>
          <w:tcPr>
            <w:tcW w:w="4143"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Сведения о программе:</w:t>
            </w:r>
          </w:p>
        </w:tc>
        <w:tc>
          <w:tcPr>
            <w:tcW w:w="4252" w:type="dxa"/>
            <w:tcBorders>
              <w:top w:val="single" w:sz="4" w:space="0" w:color="auto"/>
              <w:left w:val="single" w:sz="4" w:space="0" w:color="auto"/>
              <w:bottom w:val="single" w:sz="4" w:space="0" w:color="auto"/>
              <w:right w:val="single" w:sz="4" w:space="0" w:color="auto"/>
            </w:tcBorders>
            <w:shd w:val="clear" w:color="auto" w:fill="FFFFFF"/>
          </w:tcPr>
          <w:p w:rsidR="009A684B" w:rsidRPr="00D1750F" w:rsidRDefault="009A684B" w:rsidP="00D1750F">
            <w:pPr>
              <w:spacing w:line="240" w:lineRule="auto"/>
              <w:rPr>
                <w:rFonts w:ascii="Times New Roman" w:eastAsia="Arial Unicode MS" w:hAnsi="Times New Roman" w:cs="Times New Roman"/>
                <w:sz w:val="24"/>
                <w:szCs w:val="24"/>
              </w:rPr>
            </w:pPr>
          </w:p>
        </w:tc>
      </w:tr>
      <w:tr w:rsidR="009A684B" w:rsidRPr="00D1750F" w:rsidTr="009A684B">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20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5.1.</w:t>
            </w:r>
          </w:p>
        </w:tc>
        <w:tc>
          <w:tcPr>
            <w:tcW w:w="4143"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Срок реализации</w:t>
            </w:r>
          </w:p>
        </w:tc>
        <w:tc>
          <w:tcPr>
            <w:tcW w:w="425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3 года</w:t>
            </w:r>
          </w:p>
        </w:tc>
      </w:tr>
      <w:tr w:rsidR="009A684B" w:rsidRPr="00D1750F" w:rsidTr="009A684B">
        <w:trPr>
          <w:trHeight w:val="432"/>
        </w:trPr>
        <w:tc>
          <w:tcPr>
            <w:tcW w:w="68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20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5.2.</w:t>
            </w:r>
          </w:p>
        </w:tc>
        <w:tc>
          <w:tcPr>
            <w:tcW w:w="4143"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 xml:space="preserve">Возраст </w:t>
            </w:r>
            <w:proofErr w:type="gramStart"/>
            <w:r w:rsidRPr="00D1750F">
              <w:rPr>
                <w:rFonts w:ascii="Times New Roman" w:eastAsia="Arial Unicode MS" w:hAnsi="Times New Roman" w:cs="Times New Roman"/>
                <w:sz w:val="24"/>
                <w:szCs w:val="24"/>
              </w:rPr>
              <w:t>обучающихся</w:t>
            </w:r>
            <w:proofErr w:type="gramEnd"/>
          </w:p>
        </w:tc>
        <w:tc>
          <w:tcPr>
            <w:tcW w:w="425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9D714A">
            <w:pPr>
              <w:spacing w:line="240" w:lineRule="auto"/>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11-1</w:t>
            </w:r>
            <w:r w:rsidR="009D714A">
              <w:rPr>
                <w:rFonts w:ascii="Times New Roman" w:eastAsia="Arial Unicode MS" w:hAnsi="Times New Roman" w:cs="Times New Roman"/>
                <w:sz w:val="24"/>
                <w:szCs w:val="24"/>
              </w:rPr>
              <w:t>6</w:t>
            </w:r>
            <w:bookmarkStart w:id="0" w:name="_GoBack"/>
            <w:bookmarkEnd w:id="0"/>
            <w:r w:rsidRPr="00D1750F">
              <w:rPr>
                <w:rFonts w:ascii="Times New Roman" w:eastAsia="Arial Unicode MS" w:hAnsi="Times New Roman" w:cs="Times New Roman"/>
                <w:sz w:val="24"/>
                <w:szCs w:val="24"/>
              </w:rPr>
              <w:t xml:space="preserve"> лет</w:t>
            </w:r>
          </w:p>
        </w:tc>
      </w:tr>
      <w:tr w:rsidR="009A684B" w:rsidRPr="00D1750F" w:rsidTr="009A684B">
        <w:trPr>
          <w:trHeight w:val="432"/>
        </w:trPr>
        <w:tc>
          <w:tcPr>
            <w:tcW w:w="682" w:type="dxa"/>
            <w:tcBorders>
              <w:top w:val="single" w:sz="4" w:space="0" w:color="auto"/>
              <w:left w:val="single" w:sz="4" w:space="0" w:color="auto"/>
              <w:bottom w:val="nil"/>
              <w:right w:val="single" w:sz="4" w:space="0" w:color="auto"/>
            </w:tcBorders>
            <w:shd w:val="clear" w:color="auto" w:fill="FFFFFF"/>
            <w:hideMark/>
          </w:tcPr>
          <w:p w:rsidR="009A684B" w:rsidRPr="00D1750F" w:rsidRDefault="009A684B" w:rsidP="00D1750F">
            <w:pPr>
              <w:spacing w:after="0" w:line="240" w:lineRule="auto"/>
              <w:ind w:left="20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5.3.</w:t>
            </w:r>
          </w:p>
        </w:tc>
        <w:tc>
          <w:tcPr>
            <w:tcW w:w="4143" w:type="dxa"/>
            <w:tcBorders>
              <w:top w:val="single" w:sz="4" w:space="0" w:color="auto"/>
              <w:left w:val="single" w:sz="4" w:space="0" w:color="auto"/>
              <w:bottom w:val="nil"/>
              <w:right w:val="single" w:sz="4" w:space="0" w:color="auto"/>
            </w:tcBorders>
            <w:shd w:val="clear" w:color="auto" w:fill="FFFFFF"/>
            <w:hideMark/>
          </w:tcPr>
          <w:p w:rsidR="009A684B" w:rsidRPr="00D1750F" w:rsidRDefault="009A684B" w:rsidP="00D1750F">
            <w:pPr>
              <w:spacing w:after="0"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Характеристика программы:</w:t>
            </w:r>
          </w:p>
        </w:tc>
        <w:tc>
          <w:tcPr>
            <w:tcW w:w="4252" w:type="dxa"/>
            <w:tcBorders>
              <w:top w:val="single" w:sz="4" w:space="0" w:color="auto"/>
              <w:left w:val="single" w:sz="4" w:space="0" w:color="auto"/>
              <w:bottom w:val="nil"/>
              <w:right w:val="single" w:sz="4" w:space="0" w:color="auto"/>
            </w:tcBorders>
            <w:shd w:val="clear" w:color="auto" w:fill="FFFFFF"/>
          </w:tcPr>
          <w:p w:rsidR="009A684B" w:rsidRPr="00D1750F" w:rsidRDefault="009A684B" w:rsidP="00D1750F">
            <w:pPr>
              <w:spacing w:after="0" w:line="240" w:lineRule="auto"/>
              <w:rPr>
                <w:rFonts w:ascii="Times New Roman" w:eastAsia="Arial Unicode MS" w:hAnsi="Times New Roman" w:cs="Times New Roman"/>
                <w:sz w:val="24"/>
                <w:szCs w:val="24"/>
              </w:rPr>
            </w:pPr>
          </w:p>
        </w:tc>
      </w:tr>
      <w:tr w:rsidR="009A684B" w:rsidRPr="00D1750F" w:rsidTr="009A684B">
        <w:trPr>
          <w:trHeight w:val="1229"/>
        </w:trPr>
        <w:tc>
          <w:tcPr>
            <w:tcW w:w="682" w:type="dxa"/>
            <w:tcBorders>
              <w:top w:val="nil"/>
              <w:left w:val="single" w:sz="4" w:space="0" w:color="auto"/>
              <w:bottom w:val="nil"/>
              <w:right w:val="single" w:sz="4" w:space="0" w:color="auto"/>
            </w:tcBorders>
            <w:shd w:val="clear" w:color="auto" w:fill="FFFFFF"/>
          </w:tcPr>
          <w:p w:rsidR="009A684B" w:rsidRPr="00D1750F" w:rsidRDefault="009A684B" w:rsidP="00D1750F">
            <w:pPr>
              <w:spacing w:after="0" w:line="240" w:lineRule="auto"/>
              <w:rPr>
                <w:rFonts w:ascii="Times New Roman" w:eastAsia="Arial Unicode MS" w:hAnsi="Times New Roman" w:cs="Times New Roman"/>
                <w:sz w:val="24"/>
                <w:szCs w:val="24"/>
              </w:rPr>
            </w:pPr>
          </w:p>
        </w:tc>
        <w:tc>
          <w:tcPr>
            <w:tcW w:w="4143" w:type="dxa"/>
            <w:tcBorders>
              <w:top w:val="nil"/>
              <w:left w:val="single" w:sz="4" w:space="0" w:color="auto"/>
              <w:bottom w:val="nil"/>
              <w:right w:val="single" w:sz="4" w:space="0" w:color="auto"/>
            </w:tcBorders>
            <w:shd w:val="clear" w:color="auto" w:fill="FFFFFF"/>
            <w:hideMark/>
          </w:tcPr>
          <w:p w:rsidR="009A684B" w:rsidRPr="00D1750F" w:rsidRDefault="009A684B" w:rsidP="00D1750F">
            <w:pPr>
              <w:spacing w:after="0"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 тип программы</w:t>
            </w:r>
          </w:p>
        </w:tc>
        <w:tc>
          <w:tcPr>
            <w:tcW w:w="4252" w:type="dxa"/>
            <w:tcBorders>
              <w:top w:val="nil"/>
              <w:left w:val="single" w:sz="4" w:space="0" w:color="auto"/>
              <w:bottom w:val="nil"/>
              <w:right w:val="single" w:sz="4" w:space="0" w:color="auto"/>
            </w:tcBorders>
            <w:shd w:val="clear" w:color="auto" w:fill="FFFFFF"/>
            <w:hideMark/>
          </w:tcPr>
          <w:p w:rsidR="009A684B" w:rsidRPr="00D1750F" w:rsidRDefault="009A684B" w:rsidP="00D1750F">
            <w:pPr>
              <w:spacing w:after="0"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Дополнительная</w:t>
            </w:r>
          </w:p>
          <w:p w:rsidR="009A684B" w:rsidRPr="00D1750F" w:rsidRDefault="009A684B" w:rsidP="00D1750F">
            <w:pPr>
              <w:spacing w:after="0"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общеобразовательная</w:t>
            </w:r>
          </w:p>
          <w:p w:rsidR="009A684B" w:rsidRPr="00D1750F" w:rsidRDefault="009A684B" w:rsidP="00D1750F">
            <w:pPr>
              <w:spacing w:after="0"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программа</w:t>
            </w:r>
          </w:p>
        </w:tc>
      </w:tr>
      <w:tr w:rsidR="009A684B" w:rsidRPr="00D1750F" w:rsidTr="009A684B">
        <w:trPr>
          <w:trHeight w:val="442"/>
        </w:trPr>
        <w:tc>
          <w:tcPr>
            <w:tcW w:w="682" w:type="dxa"/>
            <w:tcBorders>
              <w:top w:val="nil"/>
              <w:left w:val="single" w:sz="4" w:space="0" w:color="auto"/>
              <w:bottom w:val="nil"/>
              <w:right w:val="single" w:sz="4" w:space="0" w:color="auto"/>
            </w:tcBorders>
            <w:shd w:val="clear" w:color="auto" w:fill="FFFFFF"/>
          </w:tcPr>
          <w:p w:rsidR="009A684B" w:rsidRPr="00D1750F" w:rsidRDefault="009A684B" w:rsidP="00D1750F">
            <w:pPr>
              <w:spacing w:after="0" w:line="240" w:lineRule="auto"/>
              <w:rPr>
                <w:rFonts w:ascii="Times New Roman" w:eastAsia="Arial Unicode MS" w:hAnsi="Times New Roman" w:cs="Times New Roman"/>
                <w:sz w:val="24"/>
                <w:szCs w:val="24"/>
              </w:rPr>
            </w:pPr>
          </w:p>
        </w:tc>
        <w:tc>
          <w:tcPr>
            <w:tcW w:w="4143" w:type="dxa"/>
            <w:tcBorders>
              <w:top w:val="nil"/>
              <w:left w:val="single" w:sz="4" w:space="0" w:color="auto"/>
              <w:bottom w:val="nil"/>
              <w:right w:val="single" w:sz="4" w:space="0" w:color="auto"/>
            </w:tcBorders>
            <w:shd w:val="clear" w:color="auto" w:fill="FFFFFF"/>
            <w:hideMark/>
          </w:tcPr>
          <w:p w:rsidR="009A684B" w:rsidRPr="00D1750F" w:rsidRDefault="009A684B" w:rsidP="00D1750F">
            <w:pPr>
              <w:spacing w:after="0"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 вид программы</w:t>
            </w:r>
          </w:p>
        </w:tc>
        <w:tc>
          <w:tcPr>
            <w:tcW w:w="4252" w:type="dxa"/>
            <w:tcBorders>
              <w:top w:val="nil"/>
              <w:left w:val="single" w:sz="4" w:space="0" w:color="auto"/>
              <w:bottom w:val="nil"/>
              <w:right w:val="single" w:sz="4" w:space="0" w:color="auto"/>
            </w:tcBorders>
            <w:shd w:val="clear" w:color="auto" w:fill="FFFFFF"/>
            <w:hideMark/>
          </w:tcPr>
          <w:p w:rsidR="009A684B" w:rsidRPr="00D1750F" w:rsidRDefault="00D1750F" w:rsidP="00D1750F">
            <w:pPr>
              <w:spacing w:after="0" w:line="240" w:lineRule="auto"/>
              <w:rPr>
                <w:rFonts w:ascii="Times New Roman" w:eastAsia="Arial Unicode MS" w:hAnsi="Times New Roman" w:cs="Times New Roman"/>
                <w:sz w:val="24"/>
                <w:szCs w:val="24"/>
              </w:rPr>
            </w:pPr>
            <w:r>
              <w:rPr>
                <w:rFonts w:ascii="Times New Roman" w:eastAsia="Arial Unicode MS" w:hAnsi="Times New Roman" w:cs="Times New Roman"/>
                <w:sz w:val="24"/>
                <w:szCs w:val="24"/>
              </w:rPr>
              <w:t xml:space="preserve">  </w:t>
            </w:r>
            <w:r w:rsidR="009A684B" w:rsidRPr="00D1750F">
              <w:rPr>
                <w:rFonts w:ascii="Times New Roman" w:eastAsia="Arial Unicode MS" w:hAnsi="Times New Roman" w:cs="Times New Roman"/>
                <w:sz w:val="24"/>
                <w:szCs w:val="24"/>
              </w:rPr>
              <w:t>Общеразвивающая</w:t>
            </w:r>
          </w:p>
        </w:tc>
      </w:tr>
      <w:tr w:rsidR="009A684B" w:rsidRPr="00D1750F" w:rsidTr="009A684B">
        <w:trPr>
          <w:trHeight w:val="408"/>
        </w:trPr>
        <w:tc>
          <w:tcPr>
            <w:tcW w:w="682" w:type="dxa"/>
            <w:tcBorders>
              <w:top w:val="nil"/>
              <w:left w:val="single" w:sz="4" w:space="0" w:color="auto"/>
              <w:bottom w:val="nil"/>
              <w:right w:val="single" w:sz="4" w:space="0" w:color="auto"/>
            </w:tcBorders>
            <w:shd w:val="clear" w:color="auto" w:fill="FFFFFF"/>
          </w:tcPr>
          <w:p w:rsidR="009A684B" w:rsidRPr="00D1750F" w:rsidRDefault="009A684B" w:rsidP="00D1750F">
            <w:pPr>
              <w:spacing w:after="0" w:line="240" w:lineRule="auto"/>
              <w:rPr>
                <w:rFonts w:ascii="Times New Roman" w:eastAsia="Arial Unicode MS" w:hAnsi="Times New Roman" w:cs="Times New Roman"/>
                <w:sz w:val="24"/>
                <w:szCs w:val="24"/>
              </w:rPr>
            </w:pPr>
          </w:p>
        </w:tc>
        <w:tc>
          <w:tcPr>
            <w:tcW w:w="4143" w:type="dxa"/>
            <w:tcBorders>
              <w:top w:val="nil"/>
              <w:left w:val="single" w:sz="4" w:space="0" w:color="auto"/>
              <w:bottom w:val="nil"/>
              <w:right w:val="single" w:sz="4" w:space="0" w:color="auto"/>
            </w:tcBorders>
            <w:shd w:val="clear" w:color="auto" w:fill="FFFFFF"/>
            <w:hideMark/>
          </w:tcPr>
          <w:p w:rsidR="009A684B" w:rsidRPr="00D1750F" w:rsidRDefault="009A684B" w:rsidP="00D1750F">
            <w:pPr>
              <w:spacing w:after="0"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 принцип проектирования программы</w:t>
            </w:r>
          </w:p>
        </w:tc>
        <w:tc>
          <w:tcPr>
            <w:tcW w:w="4252" w:type="dxa"/>
            <w:tcBorders>
              <w:top w:val="nil"/>
              <w:left w:val="single" w:sz="4" w:space="0" w:color="auto"/>
              <w:bottom w:val="nil"/>
              <w:right w:val="single" w:sz="4" w:space="0" w:color="auto"/>
            </w:tcBorders>
            <w:shd w:val="clear" w:color="auto" w:fill="FFFFFF"/>
            <w:hideMark/>
          </w:tcPr>
          <w:p w:rsidR="009A684B" w:rsidRPr="00D1750F" w:rsidRDefault="009A684B" w:rsidP="00D1750F">
            <w:pPr>
              <w:spacing w:after="0" w:line="240" w:lineRule="auto"/>
              <w:ind w:left="120"/>
              <w:rPr>
                <w:rFonts w:ascii="Times New Roman" w:eastAsia="Arial Unicode MS" w:hAnsi="Times New Roman" w:cs="Times New Roman"/>
                <w:sz w:val="24"/>
                <w:szCs w:val="24"/>
              </w:rPr>
            </w:pPr>
            <w:proofErr w:type="spellStart"/>
            <w:r w:rsidRPr="00D1750F">
              <w:rPr>
                <w:rFonts w:ascii="Times New Roman" w:eastAsia="Arial Unicode MS" w:hAnsi="Times New Roman" w:cs="Times New Roman"/>
                <w:sz w:val="24"/>
                <w:szCs w:val="24"/>
              </w:rPr>
              <w:t>Разноуровневая</w:t>
            </w:r>
            <w:proofErr w:type="spellEnd"/>
          </w:p>
        </w:tc>
      </w:tr>
      <w:tr w:rsidR="009A684B" w:rsidRPr="00D1750F" w:rsidTr="009A684B">
        <w:trPr>
          <w:trHeight w:val="437"/>
        </w:trPr>
        <w:tc>
          <w:tcPr>
            <w:tcW w:w="682" w:type="dxa"/>
            <w:tcBorders>
              <w:top w:val="nil"/>
              <w:left w:val="single" w:sz="4" w:space="0" w:color="auto"/>
              <w:bottom w:val="nil"/>
              <w:right w:val="single" w:sz="4" w:space="0" w:color="auto"/>
            </w:tcBorders>
            <w:shd w:val="clear" w:color="auto" w:fill="FFFFFF"/>
          </w:tcPr>
          <w:p w:rsidR="009A684B" w:rsidRPr="00D1750F" w:rsidRDefault="009A684B" w:rsidP="00D1750F">
            <w:pPr>
              <w:spacing w:after="0" w:line="240" w:lineRule="auto"/>
              <w:rPr>
                <w:rFonts w:ascii="Times New Roman" w:eastAsia="Arial Unicode MS" w:hAnsi="Times New Roman" w:cs="Times New Roman"/>
                <w:sz w:val="24"/>
                <w:szCs w:val="24"/>
              </w:rPr>
            </w:pPr>
          </w:p>
        </w:tc>
        <w:tc>
          <w:tcPr>
            <w:tcW w:w="4143" w:type="dxa"/>
            <w:tcBorders>
              <w:top w:val="nil"/>
              <w:left w:val="single" w:sz="4" w:space="0" w:color="auto"/>
              <w:bottom w:val="nil"/>
              <w:right w:val="single" w:sz="4" w:space="0" w:color="auto"/>
            </w:tcBorders>
            <w:shd w:val="clear" w:color="auto" w:fill="FFFFFF"/>
            <w:hideMark/>
          </w:tcPr>
          <w:p w:rsidR="009A684B" w:rsidRPr="00D1750F" w:rsidRDefault="009A684B" w:rsidP="00D1750F">
            <w:pPr>
              <w:spacing w:after="0"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 форма организации содержания и учебного</w:t>
            </w:r>
          </w:p>
        </w:tc>
        <w:tc>
          <w:tcPr>
            <w:tcW w:w="4252" w:type="dxa"/>
            <w:tcBorders>
              <w:top w:val="nil"/>
              <w:left w:val="single" w:sz="4" w:space="0" w:color="auto"/>
              <w:bottom w:val="nil"/>
              <w:right w:val="single" w:sz="4" w:space="0" w:color="auto"/>
            </w:tcBorders>
            <w:shd w:val="clear" w:color="auto" w:fill="FFFFFF"/>
          </w:tcPr>
          <w:p w:rsidR="009A684B" w:rsidRPr="00D1750F" w:rsidRDefault="009A684B" w:rsidP="00D1750F">
            <w:pPr>
              <w:spacing w:after="0" w:line="240" w:lineRule="auto"/>
              <w:ind w:left="120"/>
              <w:rPr>
                <w:rFonts w:ascii="Times New Roman" w:eastAsia="Arial Unicode MS" w:hAnsi="Times New Roman" w:cs="Times New Roman"/>
                <w:sz w:val="24"/>
                <w:szCs w:val="24"/>
              </w:rPr>
            </w:pPr>
          </w:p>
        </w:tc>
      </w:tr>
      <w:tr w:rsidR="009A684B" w:rsidRPr="00D1750F" w:rsidTr="009A684B">
        <w:trPr>
          <w:trHeight w:val="408"/>
        </w:trPr>
        <w:tc>
          <w:tcPr>
            <w:tcW w:w="682" w:type="dxa"/>
            <w:tcBorders>
              <w:top w:val="nil"/>
              <w:left w:val="single" w:sz="4" w:space="0" w:color="auto"/>
              <w:bottom w:val="single" w:sz="4" w:space="0" w:color="auto"/>
              <w:right w:val="single" w:sz="4" w:space="0" w:color="auto"/>
            </w:tcBorders>
            <w:shd w:val="clear" w:color="auto" w:fill="FFFFFF"/>
          </w:tcPr>
          <w:p w:rsidR="009A684B" w:rsidRPr="00D1750F" w:rsidRDefault="009A684B" w:rsidP="00D1750F">
            <w:pPr>
              <w:spacing w:after="0" w:line="240" w:lineRule="auto"/>
              <w:rPr>
                <w:rFonts w:ascii="Times New Roman" w:eastAsia="Arial Unicode MS" w:hAnsi="Times New Roman" w:cs="Times New Roman"/>
                <w:sz w:val="24"/>
                <w:szCs w:val="24"/>
              </w:rPr>
            </w:pPr>
          </w:p>
        </w:tc>
        <w:tc>
          <w:tcPr>
            <w:tcW w:w="4143" w:type="dxa"/>
            <w:tcBorders>
              <w:top w:val="nil"/>
              <w:left w:val="single" w:sz="4" w:space="0" w:color="auto"/>
              <w:bottom w:val="single" w:sz="4" w:space="0" w:color="auto"/>
              <w:right w:val="single" w:sz="4" w:space="0" w:color="auto"/>
            </w:tcBorders>
            <w:shd w:val="clear" w:color="auto" w:fill="FFFFFF"/>
            <w:hideMark/>
          </w:tcPr>
          <w:p w:rsidR="009A684B" w:rsidRPr="00D1750F" w:rsidRDefault="009A684B" w:rsidP="00D1750F">
            <w:pPr>
              <w:spacing w:after="0"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Процесса</w:t>
            </w:r>
          </w:p>
        </w:tc>
        <w:tc>
          <w:tcPr>
            <w:tcW w:w="4252" w:type="dxa"/>
            <w:tcBorders>
              <w:top w:val="nil"/>
              <w:left w:val="single" w:sz="4" w:space="0" w:color="auto"/>
              <w:bottom w:val="single" w:sz="4" w:space="0" w:color="auto"/>
              <w:right w:val="single" w:sz="4" w:space="0" w:color="auto"/>
            </w:tcBorders>
            <w:shd w:val="clear" w:color="auto" w:fill="FFFFFF"/>
          </w:tcPr>
          <w:p w:rsidR="009A684B" w:rsidRPr="00D1750F" w:rsidRDefault="009A684B" w:rsidP="00D1750F">
            <w:pPr>
              <w:spacing w:after="0" w:line="240" w:lineRule="auto"/>
              <w:rPr>
                <w:rFonts w:ascii="Times New Roman" w:eastAsia="Arial Unicode MS" w:hAnsi="Times New Roman" w:cs="Times New Roman"/>
                <w:sz w:val="24"/>
                <w:szCs w:val="24"/>
              </w:rPr>
            </w:pPr>
          </w:p>
        </w:tc>
      </w:tr>
      <w:tr w:rsidR="009A684B" w:rsidRPr="00D1750F" w:rsidTr="009A684B">
        <w:trPr>
          <w:trHeight w:val="432"/>
        </w:trPr>
        <w:tc>
          <w:tcPr>
            <w:tcW w:w="68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after="0" w:line="240" w:lineRule="auto"/>
              <w:ind w:left="20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5.4.</w:t>
            </w:r>
          </w:p>
        </w:tc>
        <w:tc>
          <w:tcPr>
            <w:tcW w:w="4143"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Цель программы</w:t>
            </w:r>
          </w:p>
          <w:p w:rsidR="00D667D9" w:rsidRPr="00D1750F" w:rsidRDefault="00D667D9" w:rsidP="00D1750F">
            <w:pPr>
              <w:spacing w:line="240" w:lineRule="auto"/>
              <w:ind w:left="120"/>
              <w:rPr>
                <w:rFonts w:ascii="Times New Roman" w:eastAsia="Arial Unicode MS" w:hAnsi="Times New Roman" w:cs="Times New Roman"/>
                <w:sz w:val="24"/>
                <w:szCs w:val="24"/>
              </w:rPr>
            </w:pPr>
          </w:p>
          <w:p w:rsidR="00D667D9" w:rsidRPr="00D1750F" w:rsidRDefault="00D667D9" w:rsidP="00D1750F">
            <w:pPr>
              <w:spacing w:line="240" w:lineRule="auto"/>
              <w:ind w:left="120"/>
              <w:rPr>
                <w:rFonts w:ascii="Times New Roman" w:eastAsia="Arial Unicode MS" w:hAnsi="Times New Roman" w:cs="Times New Roman"/>
                <w:sz w:val="24"/>
                <w:szCs w:val="24"/>
              </w:rPr>
            </w:pPr>
          </w:p>
          <w:p w:rsidR="00D667D9" w:rsidRPr="00D1750F" w:rsidRDefault="00D667D9" w:rsidP="00D1750F">
            <w:pPr>
              <w:spacing w:line="240" w:lineRule="auto"/>
              <w:ind w:left="120"/>
              <w:rPr>
                <w:rFonts w:ascii="Times New Roman" w:eastAsia="Arial Unicode MS" w:hAnsi="Times New Roman" w:cs="Times New Roman"/>
                <w:sz w:val="24"/>
                <w:szCs w:val="24"/>
              </w:rPr>
            </w:pPr>
          </w:p>
          <w:p w:rsidR="00D667D9" w:rsidRPr="00D1750F" w:rsidRDefault="00D667D9" w:rsidP="00D1750F">
            <w:pPr>
              <w:spacing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Задачи</w:t>
            </w:r>
          </w:p>
        </w:tc>
        <w:tc>
          <w:tcPr>
            <w:tcW w:w="4252" w:type="dxa"/>
            <w:tcBorders>
              <w:top w:val="single" w:sz="4" w:space="0" w:color="auto"/>
              <w:left w:val="single" w:sz="4" w:space="0" w:color="auto"/>
              <w:bottom w:val="single" w:sz="4" w:space="0" w:color="auto"/>
              <w:right w:val="single" w:sz="4" w:space="0" w:color="auto"/>
            </w:tcBorders>
            <w:shd w:val="clear" w:color="auto" w:fill="FFFFFF"/>
          </w:tcPr>
          <w:p w:rsidR="009A684B" w:rsidRPr="00D1750F" w:rsidRDefault="00D667D9" w:rsidP="00D1750F">
            <w:pPr>
              <w:spacing w:line="240" w:lineRule="auto"/>
              <w:rPr>
                <w:rFonts w:ascii="Times New Roman" w:eastAsia="Times New Roman" w:hAnsi="Times New Roman" w:cs="Times New Roman"/>
                <w:color w:val="000000"/>
                <w:sz w:val="24"/>
                <w:szCs w:val="24"/>
              </w:rPr>
            </w:pPr>
            <w:r w:rsidRPr="00D1750F">
              <w:rPr>
                <w:rFonts w:ascii="Times New Roman" w:eastAsia="Times New Roman" w:hAnsi="Times New Roman" w:cs="Times New Roman"/>
                <w:color w:val="000000"/>
                <w:sz w:val="24"/>
                <w:szCs w:val="24"/>
              </w:rPr>
              <w:t>Обеспечение разностороннего физического  развития, укрепление здоровья обучающихся, воспитание гармоничной, социальн</w:t>
            </w:r>
            <w:proofErr w:type="gramStart"/>
            <w:r w:rsidRPr="00D1750F">
              <w:rPr>
                <w:rFonts w:ascii="Times New Roman" w:eastAsia="Times New Roman" w:hAnsi="Times New Roman" w:cs="Times New Roman"/>
                <w:color w:val="000000"/>
                <w:sz w:val="24"/>
                <w:szCs w:val="24"/>
              </w:rPr>
              <w:t>о-</w:t>
            </w:r>
            <w:proofErr w:type="gramEnd"/>
            <w:r w:rsidRPr="00D1750F">
              <w:rPr>
                <w:rFonts w:ascii="Times New Roman" w:eastAsia="Times New Roman" w:hAnsi="Times New Roman" w:cs="Times New Roman"/>
                <w:color w:val="000000"/>
                <w:sz w:val="24"/>
                <w:szCs w:val="24"/>
              </w:rPr>
              <w:t xml:space="preserve"> активной личности.</w:t>
            </w:r>
          </w:p>
          <w:p w:rsidR="00D667D9" w:rsidRPr="00D1750F" w:rsidRDefault="00D667D9" w:rsidP="00D1750F">
            <w:pPr>
              <w:spacing w:after="0" w:line="240" w:lineRule="auto"/>
              <w:jc w:val="both"/>
              <w:textAlignment w:val="baseline"/>
              <w:rPr>
                <w:rFonts w:ascii="Times New Roman" w:eastAsia="Times New Roman" w:hAnsi="Times New Roman" w:cs="Times New Roman"/>
                <w:color w:val="000000"/>
                <w:sz w:val="24"/>
                <w:szCs w:val="24"/>
              </w:rPr>
            </w:pPr>
            <w:r w:rsidRPr="00D1750F">
              <w:rPr>
                <w:rFonts w:ascii="Times New Roman" w:eastAsia="Times New Roman" w:hAnsi="Times New Roman" w:cs="Times New Roman"/>
                <w:color w:val="000000"/>
                <w:sz w:val="24"/>
                <w:szCs w:val="24"/>
              </w:rPr>
              <w:t>Формирование устойчивой привычки к систематическим занятиям;</w:t>
            </w:r>
          </w:p>
          <w:p w:rsidR="00D667D9" w:rsidRPr="00D1750F" w:rsidRDefault="00D667D9" w:rsidP="00D1750F">
            <w:pPr>
              <w:spacing w:after="0" w:line="240" w:lineRule="auto"/>
              <w:jc w:val="both"/>
              <w:textAlignment w:val="baseline"/>
              <w:rPr>
                <w:rFonts w:ascii="Times New Roman" w:eastAsia="Times New Roman" w:hAnsi="Times New Roman" w:cs="Times New Roman"/>
                <w:color w:val="000000"/>
                <w:sz w:val="24"/>
                <w:szCs w:val="24"/>
              </w:rPr>
            </w:pPr>
            <w:r w:rsidRPr="00D1750F">
              <w:rPr>
                <w:rFonts w:ascii="Times New Roman" w:eastAsia="Times New Roman" w:hAnsi="Times New Roman" w:cs="Times New Roman"/>
                <w:color w:val="000000"/>
                <w:sz w:val="24"/>
                <w:szCs w:val="24"/>
              </w:rPr>
              <w:t>Приобретение высокого уровня развития необходимых двигательных  навыков;</w:t>
            </w:r>
          </w:p>
          <w:p w:rsidR="00D667D9" w:rsidRPr="00D1750F" w:rsidRDefault="00D667D9" w:rsidP="00D1750F">
            <w:pPr>
              <w:spacing w:after="0" w:line="240" w:lineRule="auto"/>
              <w:jc w:val="both"/>
              <w:textAlignment w:val="baseline"/>
              <w:rPr>
                <w:rFonts w:ascii="Times New Roman" w:eastAsia="Times New Roman" w:hAnsi="Times New Roman" w:cs="Times New Roman"/>
                <w:color w:val="000000"/>
                <w:sz w:val="24"/>
                <w:szCs w:val="24"/>
              </w:rPr>
            </w:pPr>
            <w:r w:rsidRPr="00D1750F">
              <w:rPr>
                <w:rFonts w:ascii="Times New Roman" w:eastAsia="Times New Roman" w:hAnsi="Times New Roman" w:cs="Times New Roman"/>
                <w:color w:val="000000"/>
                <w:sz w:val="24"/>
                <w:szCs w:val="24"/>
              </w:rPr>
              <w:t>Обеспечение развития физических качеств (выносливость, быстрота, сила, ловкость, гибкость);</w:t>
            </w:r>
          </w:p>
          <w:p w:rsidR="00D667D9" w:rsidRPr="00D1750F" w:rsidRDefault="00D667D9" w:rsidP="00D1750F">
            <w:pPr>
              <w:spacing w:after="0" w:line="240" w:lineRule="auto"/>
              <w:jc w:val="both"/>
              <w:textAlignment w:val="baseline"/>
              <w:rPr>
                <w:rFonts w:ascii="Times New Roman" w:eastAsia="Times New Roman" w:hAnsi="Times New Roman" w:cs="Times New Roman"/>
                <w:color w:val="000000"/>
                <w:sz w:val="24"/>
                <w:szCs w:val="24"/>
              </w:rPr>
            </w:pPr>
            <w:r w:rsidRPr="00D1750F">
              <w:rPr>
                <w:rFonts w:ascii="Times New Roman" w:eastAsia="Times New Roman" w:hAnsi="Times New Roman" w:cs="Times New Roman"/>
                <w:color w:val="000000"/>
                <w:sz w:val="24"/>
                <w:szCs w:val="24"/>
              </w:rPr>
              <w:t>Овладение основами  игры в баскетбол</w:t>
            </w:r>
          </w:p>
          <w:p w:rsidR="00D667D9" w:rsidRPr="00D1750F" w:rsidRDefault="00D667D9" w:rsidP="00D1750F">
            <w:pPr>
              <w:spacing w:after="0" w:line="240" w:lineRule="auto"/>
              <w:jc w:val="both"/>
              <w:textAlignment w:val="baseline"/>
              <w:rPr>
                <w:rFonts w:ascii="Times New Roman" w:eastAsia="Times New Roman" w:hAnsi="Times New Roman" w:cs="Times New Roman"/>
                <w:color w:val="000000"/>
                <w:sz w:val="24"/>
                <w:szCs w:val="24"/>
              </w:rPr>
            </w:pPr>
            <w:r w:rsidRPr="00D1750F">
              <w:rPr>
                <w:rFonts w:ascii="Times New Roman" w:eastAsia="Times New Roman" w:hAnsi="Times New Roman" w:cs="Times New Roman"/>
                <w:color w:val="000000"/>
                <w:sz w:val="24"/>
                <w:szCs w:val="24"/>
              </w:rPr>
              <w:t>овладение знаниями, умениями и навыками,</w:t>
            </w:r>
          </w:p>
          <w:p w:rsidR="00D667D9" w:rsidRPr="00D1750F" w:rsidRDefault="00D667D9" w:rsidP="00D1750F">
            <w:pPr>
              <w:spacing w:after="0" w:line="240" w:lineRule="auto"/>
              <w:jc w:val="both"/>
              <w:textAlignment w:val="baseline"/>
              <w:rPr>
                <w:rFonts w:ascii="Times New Roman" w:eastAsia="Times New Roman" w:hAnsi="Times New Roman" w:cs="Times New Roman"/>
                <w:color w:val="000000"/>
                <w:sz w:val="24"/>
                <w:szCs w:val="24"/>
              </w:rPr>
            </w:pPr>
            <w:proofErr w:type="gramStart"/>
            <w:r w:rsidRPr="00D1750F">
              <w:rPr>
                <w:rFonts w:ascii="Times New Roman" w:eastAsia="Times New Roman" w:hAnsi="Times New Roman" w:cs="Times New Roman"/>
                <w:color w:val="000000"/>
                <w:sz w:val="24"/>
                <w:szCs w:val="24"/>
              </w:rPr>
              <w:t>необходимыми</w:t>
            </w:r>
            <w:proofErr w:type="gramEnd"/>
            <w:r w:rsidRPr="00D1750F">
              <w:rPr>
                <w:rFonts w:ascii="Times New Roman" w:eastAsia="Times New Roman" w:hAnsi="Times New Roman" w:cs="Times New Roman"/>
                <w:color w:val="000000"/>
                <w:sz w:val="24"/>
                <w:szCs w:val="24"/>
              </w:rPr>
              <w:t xml:space="preserve"> для участия в соревнованиях по баскетболу;</w:t>
            </w:r>
          </w:p>
          <w:p w:rsidR="00D667D9" w:rsidRPr="00D1750F" w:rsidRDefault="00D667D9" w:rsidP="00D1750F">
            <w:pPr>
              <w:spacing w:after="0" w:line="240" w:lineRule="auto"/>
              <w:jc w:val="both"/>
              <w:textAlignment w:val="baseline"/>
              <w:rPr>
                <w:rFonts w:ascii="Times New Roman" w:eastAsia="Times New Roman" w:hAnsi="Times New Roman" w:cs="Times New Roman"/>
                <w:color w:val="000000"/>
                <w:sz w:val="24"/>
                <w:szCs w:val="24"/>
              </w:rPr>
            </w:pPr>
            <w:r w:rsidRPr="00D1750F">
              <w:rPr>
                <w:rFonts w:ascii="Times New Roman" w:eastAsia="Times New Roman" w:hAnsi="Times New Roman" w:cs="Times New Roman"/>
                <w:color w:val="000000"/>
                <w:sz w:val="24"/>
                <w:szCs w:val="24"/>
              </w:rPr>
              <w:t>Выявление перспективных детей и подростков для  участия в соревнованиях  в составе сборной команды</w:t>
            </w:r>
          </w:p>
          <w:p w:rsidR="00D667D9" w:rsidRPr="00D1750F" w:rsidRDefault="00D667D9" w:rsidP="00D1750F">
            <w:pPr>
              <w:spacing w:line="240" w:lineRule="auto"/>
              <w:rPr>
                <w:rFonts w:ascii="Times New Roman" w:eastAsia="Arial Unicode MS" w:hAnsi="Times New Roman" w:cs="Times New Roman"/>
                <w:sz w:val="24"/>
                <w:szCs w:val="24"/>
              </w:rPr>
            </w:pPr>
          </w:p>
        </w:tc>
      </w:tr>
      <w:tr w:rsidR="009A684B" w:rsidRPr="00D1750F" w:rsidTr="009A684B">
        <w:trPr>
          <w:trHeight w:val="422"/>
        </w:trPr>
        <w:tc>
          <w:tcPr>
            <w:tcW w:w="682" w:type="dxa"/>
            <w:tcBorders>
              <w:top w:val="single" w:sz="4" w:space="0" w:color="auto"/>
              <w:left w:val="single" w:sz="4" w:space="0" w:color="auto"/>
              <w:bottom w:val="nil"/>
              <w:right w:val="single" w:sz="4" w:space="0" w:color="auto"/>
            </w:tcBorders>
            <w:shd w:val="clear" w:color="auto" w:fill="FFFFFF"/>
            <w:hideMark/>
          </w:tcPr>
          <w:p w:rsidR="009A684B" w:rsidRPr="00D1750F" w:rsidRDefault="009A684B" w:rsidP="00D1750F">
            <w:pPr>
              <w:spacing w:line="240" w:lineRule="auto"/>
              <w:ind w:left="20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5.5.</w:t>
            </w:r>
          </w:p>
        </w:tc>
        <w:tc>
          <w:tcPr>
            <w:tcW w:w="4143" w:type="dxa"/>
            <w:tcBorders>
              <w:top w:val="single" w:sz="4" w:space="0" w:color="auto"/>
              <w:left w:val="single" w:sz="4" w:space="0" w:color="auto"/>
              <w:bottom w:val="nil"/>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sz w:val="24"/>
                <w:szCs w:val="24"/>
              </w:rPr>
            </w:pPr>
            <w:proofErr w:type="gramStart"/>
            <w:r w:rsidRPr="00D1750F">
              <w:rPr>
                <w:rFonts w:ascii="Times New Roman" w:eastAsia="Arial Unicode MS" w:hAnsi="Times New Roman" w:cs="Times New Roman"/>
                <w:sz w:val="24"/>
                <w:szCs w:val="24"/>
              </w:rPr>
              <w:t xml:space="preserve">Образовательные модули (в </w:t>
            </w:r>
            <w:r w:rsidRPr="00D1750F">
              <w:rPr>
                <w:rFonts w:ascii="Times New Roman" w:eastAsia="Arial Unicode MS" w:hAnsi="Times New Roman" w:cs="Times New Roman"/>
                <w:sz w:val="24"/>
                <w:szCs w:val="24"/>
              </w:rPr>
              <w:lastRenderedPageBreak/>
              <w:t>соответствии с</w:t>
            </w:r>
            <w:proofErr w:type="gramEnd"/>
          </w:p>
        </w:tc>
        <w:tc>
          <w:tcPr>
            <w:tcW w:w="4252" w:type="dxa"/>
            <w:tcBorders>
              <w:top w:val="single" w:sz="4" w:space="0" w:color="auto"/>
              <w:left w:val="single" w:sz="4" w:space="0" w:color="auto"/>
              <w:bottom w:val="nil"/>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lastRenderedPageBreak/>
              <w:t>Стартовый уровень -1 год</w:t>
            </w:r>
          </w:p>
        </w:tc>
      </w:tr>
      <w:tr w:rsidR="009A684B" w:rsidRPr="00D1750F" w:rsidTr="009A684B">
        <w:trPr>
          <w:trHeight w:val="398"/>
        </w:trPr>
        <w:tc>
          <w:tcPr>
            <w:tcW w:w="682" w:type="dxa"/>
            <w:tcBorders>
              <w:top w:val="nil"/>
              <w:left w:val="single" w:sz="4" w:space="0" w:color="auto"/>
              <w:bottom w:val="nil"/>
              <w:right w:val="single" w:sz="4" w:space="0" w:color="auto"/>
            </w:tcBorders>
            <w:shd w:val="clear" w:color="auto" w:fill="FFFFFF"/>
          </w:tcPr>
          <w:p w:rsidR="009A684B" w:rsidRPr="00D1750F" w:rsidRDefault="009A684B" w:rsidP="00D1750F">
            <w:pPr>
              <w:spacing w:line="240" w:lineRule="auto"/>
              <w:rPr>
                <w:rFonts w:ascii="Times New Roman" w:eastAsia="Arial Unicode MS" w:hAnsi="Times New Roman" w:cs="Times New Roman"/>
                <w:sz w:val="24"/>
                <w:szCs w:val="24"/>
              </w:rPr>
            </w:pPr>
          </w:p>
        </w:tc>
        <w:tc>
          <w:tcPr>
            <w:tcW w:w="4143" w:type="dxa"/>
            <w:tcBorders>
              <w:top w:val="nil"/>
              <w:left w:val="single" w:sz="4" w:space="0" w:color="auto"/>
              <w:bottom w:val="nil"/>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уровнями сложности содержания и материала</w:t>
            </w:r>
          </w:p>
        </w:tc>
        <w:tc>
          <w:tcPr>
            <w:tcW w:w="4252" w:type="dxa"/>
            <w:tcBorders>
              <w:top w:val="nil"/>
              <w:left w:val="single" w:sz="4" w:space="0" w:color="auto"/>
              <w:bottom w:val="nil"/>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Базовый уровень -2 год</w:t>
            </w:r>
          </w:p>
        </w:tc>
      </w:tr>
      <w:tr w:rsidR="009A684B" w:rsidRPr="00D1750F" w:rsidTr="009A684B">
        <w:trPr>
          <w:trHeight w:val="442"/>
        </w:trPr>
        <w:tc>
          <w:tcPr>
            <w:tcW w:w="682" w:type="dxa"/>
            <w:tcBorders>
              <w:top w:val="nil"/>
              <w:left w:val="single" w:sz="4" w:space="0" w:color="auto"/>
              <w:bottom w:val="single" w:sz="4" w:space="0" w:color="auto"/>
              <w:right w:val="single" w:sz="4" w:space="0" w:color="auto"/>
            </w:tcBorders>
            <w:shd w:val="clear" w:color="auto" w:fill="FFFFFF"/>
          </w:tcPr>
          <w:p w:rsidR="009A684B" w:rsidRPr="00D1750F" w:rsidRDefault="009A684B" w:rsidP="00D1750F">
            <w:pPr>
              <w:spacing w:line="240" w:lineRule="auto"/>
              <w:rPr>
                <w:rFonts w:ascii="Times New Roman" w:eastAsia="Arial Unicode MS" w:hAnsi="Times New Roman" w:cs="Times New Roman"/>
                <w:sz w:val="24"/>
                <w:szCs w:val="24"/>
              </w:rPr>
            </w:pPr>
          </w:p>
        </w:tc>
        <w:tc>
          <w:tcPr>
            <w:tcW w:w="4143" w:type="dxa"/>
            <w:tcBorders>
              <w:top w:val="nil"/>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программы)</w:t>
            </w:r>
          </w:p>
        </w:tc>
        <w:tc>
          <w:tcPr>
            <w:tcW w:w="4252" w:type="dxa"/>
            <w:tcBorders>
              <w:top w:val="nil"/>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Продвинутый уровень -3 год</w:t>
            </w:r>
          </w:p>
        </w:tc>
      </w:tr>
      <w:tr w:rsidR="009A684B" w:rsidRPr="00D1750F" w:rsidTr="009A684B">
        <w:trPr>
          <w:trHeight w:val="850"/>
        </w:trPr>
        <w:tc>
          <w:tcPr>
            <w:tcW w:w="68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20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6.</w:t>
            </w:r>
          </w:p>
        </w:tc>
        <w:tc>
          <w:tcPr>
            <w:tcW w:w="4143"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Формы и методы образовательной деятельности</w:t>
            </w:r>
          </w:p>
        </w:tc>
        <w:tc>
          <w:tcPr>
            <w:tcW w:w="425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jc w:val="both"/>
              <w:rPr>
                <w:rFonts w:ascii="Times New Roman" w:eastAsia="Times New Roman" w:hAnsi="Times New Roman" w:cs="Times New Roman"/>
                <w:sz w:val="24"/>
                <w:szCs w:val="24"/>
              </w:rPr>
            </w:pPr>
            <w:r w:rsidRPr="00D1750F">
              <w:rPr>
                <w:rFonts w:ascii="Times New Roman" w:hAnsi="Times New Roman" w:cs="Times New Roman"/>
                <w:sz w:val="24"/>
                <w:szCs w:val="24"/>
              </w:rPr>
              <w:t xml:space="preserve">   </w:t>
            </w:r>
            <w:r w:rsidRPr="00D1750F">
              <w:rPr>
                <w:rFonts w:ascii="Times New Roman" w:eastAsia="Arial Unicode MS" w:hAnsi="Times New Roman" w:cs="Times New Roman"/>
                <w:sz w:val="24"/>
                <w:szCs w:val="24"/>
              </w:rPr>
              <w:t>Теоретическая подготовка</w:t>
            </w:r>
          </w:p>
          <w:p w:rsidR="009A684B" w:rsidRPr="00D1750F" w:rsidRDefault="00D667D9" w:rsidP="00D1750F">
            <w:pPr>
              <w:spacing w:after="0" w:line="240" w:lineRule="auto"/>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 xml:space="preserve"> </w:t>
            </w:r>
            <w:r w:rsidR="009A684B" w:rsidRPr="00D1750F">
              <w:rPr>
                <w:rFonts w:ascii="Times New Roman" w:eastAsia="Arial Unicode MS" w:hAnsi="Times New Roman" w:cs="Times New Roman"/>
                <w:sz w:val="24"/>
                <w:szCs w:val="24"/>
              </w:rPr>
              <w:t>Общефизическая подготовка</w:t>
            </w:r>
          </w:p>
          <w:p w:rsidR="009A684B" w:rsidRPr="00D1750F" w:rsidRDefault="00D667D9" w:rsidP="00D1750F">
            <w:pPr>
              <w:spacing w:after="0" w:line="240" w:lineRule="auto"/>
              <w:ind w:left="36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 xml:space="preserve">     </w:t>
            </w:r>
            <w:r w:rsidR="009A684B" w:rsidRPr="00D1750F">
              <w:rPr>
                <w:rFonts w:ascii="Times New Roman" w:eastAsia="Arial Unicode MS" w:hAnsi="Times New Roman" w:cs="Times New Roman"/>
                <w:sz w:val="24"/>
                <w:szCs w:val="24"/>
              </w:rPr>
              <w:t>Техническая подготовка</w:t>
            </w:r>
          </w:p>
          <w:p w:rsidR="009A684B" w:rsidRPr="00D1750F" w:rsidRDefault="009A684B" w:rsidP="00D1750F">
            <w:pPr>
              <w:spacing w:after="0" w:line="240" w:lineRule="auto"/>
              <w:ind w:left="7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Тактическая подготовка</w:t>
            </w:r>
          </w:p>
          <w:p w:rsidR="009A684B" w:rsidRPr="00D1750F" w:rsidRDefault="009A684B" w:rsidP="00D1750F">
            <w:pPr>
              <w:spacing w:after="0" w:line="240" w:lineRule="auto"/>
              <w:ind w:left="7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Игровая и соревновательная практика</w:t>
            </w:r>
          </w:p>
          <w:p w:rsidR="009A684B" w:rsidRPr="00D1750F" w:rsidRDefault="009A684B" w:rsidP="00D1750F">
            <w:pPr>
              <w:spacing w:after="0" w:line="240" w:lineRule="auto"/>
              <w:ind w:left="7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Контрольные испытания</w:t>
            </w:r>
          </w:p>
        </w:tc>
      </w:tr>
      <w:tr w:rsidR="009A684B" w:rsidRPr="00D1750F" w:rsidTr="009A684B">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20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7.</w:t>
            </w:r>
          </w:p>
        </w:tc>
        <w:tc>
          <w:tcPr>
            <w:tcW w:w="4143"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D667D9" w:rsidP="00D1750F">
            <w:pPr>
              <w:spacing w:line="240" w:lineRule="auto"/>
              <w:ind w:left="12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 xml:space="preserve"> Методы достижения</w:t>
            </w:r>
          </w:p>
        </w:tc>
        <w:tc>
          <w:tcPr>
            <w:tcW w:w="4252" w:type="dxa"/>
            <w:tcBorders>
              <w:top w:val="single" w:sz="4" w:space="0" w:color="auto"/>
              <w:left w:val="single" w:sz="4" w:space="0" w:color="auto"/>
              <w:bottom w:val="single" w:sz="4" w:space="0" w:color="auto"/>
              <w:right w:val="single" w:sz="4" w:space="0" w:color="auto"/>
            </w:tcBorders>
            <w:shd w:val="clear" w:color="auto" w:fill="FFFFFF"/>
            <w:hideMark/>
          </w:tcPr>
          <w:p w:rsidR="00D667D9" w:rsidRPr="00D1750F" w:rsidRDefault="00D667D9" w:rsidP="00D1750F">
            <w:pPr>
              <w:spacing w:after="120" w:line="240" w:lineRule="auto"/>
              <w:ind w:left="-360"/>
              <w:textAlignment w:val="baseline"/>
              <w:rPr>
                <w:rFonts w:ascii="Times New Roman" w:eastAsia="Times New Roman" w:hAnsi="Times New Roman" w:cs="Times New Roman"/>
                <w:color w:val="000000"/>
                <w:sz w:val="24"/>
                <w:szCs w:val="24"/>
              </w:rPr>
            </w:pPr>
            <w:r w:rsidRPr="00D1750F">
              <w:rPr>
                <w:rFonts w:ascii="Times New Roman" w:hAnsi="Times New Roman" w:cs="Times New Roman"/>
                <w:sz w:val="24"/>
                <w:szCs w:val="24"/>
              </w:rPr>
              <w:t xml:space="preserve">               </w:t>
            </w:r>
            <w:r w:rsidRPr="00D1750F">
              <w:rPr>
                <w:rFonts w:ascii="Times New Roman" w:eastAsia="Times New Roman" w:hAnsi="Times New Roman" w:cs="Times New Roman"/>
                <w:color w:val="000000"/>
                <w:sz w:val="24"/>
                <w:szCs w:val="24"/>
              </w:rPr>
              <w:t>Творческие</w:t>
            </w:r>
          </w:p>
          <w:p w:rsidR="00D667D9" w:rsidRPr="00D1750F" w:rsidRDefault="00D667D9" w:rsidP="00D1750F">
            <w:pPr>
              <w:numPr>
                <w:ilvl w:val="0"/>
                <w:numId w:val="4"/>
              </w:numPr>
              <w:spacing w:after="120" w:line="240" w:lineRule="auto"/>
              <w:ind w:left="0"/>
              <w:textAlignment w:val="baseline"/>
              <w:rPr>
                <w:rFonts w:ascii="Times New Roman" w:eastAsia="Times New Roman" w:hAnsi="Times New Roman" w:cs="Times New Roman"/>
                <w:color w:val="000000"/>
                <w:sz w:val="24"/>
                <w:szCs w:val="24"/>
              </w:rPr>
            </w:pPr>
            <w:r w:rsidRPr="00D1750F">
              <w:rPr>
                <w:rFonts w:ascii="Times New Roman" w:eastAsia="Times New Roman" w:hAnsi="Times New Roman" w:cs="Times New Roman"/>
                <w:color w:val="000000"/>
                <w:sz w:val="24"/>
                <w:szCs w:val="24"/>
              </w:rPr>
              <w:t xml:space="preserve">           Информационно – развивающие</w:t>
            </w:r>
          </w:p>
          <w:p w:rsidR="00D667D9" w:rsidRPr="00D1750F" w:rsidRDefault="00D667D9" w:rsidP="00D1750F">
            <w:pPr>
              <w:numPr>
                <w:ilvl w:val="0"/>
                <w:numId w:val="4"/>
              </w:numPr>
              <w:spacing w:after="120" w:line="240" w:lineRule="auto"/>
              <w:ind w:left="0"/>
              <w:textAlignment w:val="baseline"/>
              <w:rPr>
                <w:rFonts w:ascii="Times New Roman" w:eastAsia="Times New Roman" w:hAnsi="Times New Roman" w:cs="Times New Roman"/>
                <w:color w:val="000000"/>
                <w:sz w:val="24"/>
                <w:szCs w:val="24"/>
              </w:rPr>
            </w:pPr>
            <w:r w:rsidRPr="00D1750F">
              <w:rPr>
                <w:rFonts w:ascii="Times New Roman" w:eastAsia="Times New Roman" w:hAnsi="Times New Roman" w:cs="Times New Roman"/>
                <w:color w:val="000000"/>
                <w:sz w:val="24"/>
                <w:szCs w:val="24"/>
              </w:rPr>
              <w:t xml:space="preserve">          Соревнования</w:t>
            </w:r>
          </w:p>
          <w:p w:rsidR="00D667D9" w:rsidRPr="00D1750F" w:rsidRDefault="00D667D9" w:rsidP="00D1750F">
            <w:pPr>
              <w:numPr>
                <w:ilvl w:val="0"/>
                <w:numId w:val="4"/>
              </w:numPr>
              <w:spacing w:after="120" w:line="240" w:lineRule="auto"/>
              <w:ind w:left="0"/>
              <w:textAlignment w:val="baseline"/>
              <w:rPr>
                <w:rFonts w:ascii="Times New Roman" w:eastAsia="Times New Roman" w:hAnsi="Times New Roman" w:cs="Times New Roman"/>
                <w:color w:val="000000"/>
                <w:sz w:val="24"/>
                <w:szCs w:val="24"/>
              </w:rPr>
            </w:pPr>
            <w:r w:rsidRPr="00D1750F">
              <w:rPr>
                <w:rFonts w:ascii="Times New Roman" w:eastAsia="Times New Roman" w:hAnsi="Times New Roman" w:cs="Times New Roman"/>
                <w:color w:val="000000"/>
                <w:sz w:val="24"/>
                <w:szCs w:val="24"/>
              </w:rPr>
              <w:t xml:space="preserve">           Беседы</w:t>
            </w:r>
          </w:p>
          <w:p w:rsidR="009A684B" w:rsidRPr="00D1750F" w:rsidRDefault="00D667D9" w:rsidP="00D1750F">
            <w:pPr>
              <w:spacing w:line="240" w:lineRule="auto"/>
              <w:jc w:val="both"/>
              <w:rPr>
                <w:rFonts w:ascii="Times New Roman" w:eastAsia="Times New Roman" w:hAnsi="Times New Roman" w:cs="Times New Roman"/>
                <w:sz w:val="24"/>
                <w:szCs w:val="24"/>
              </w:rPr>
            </w:pPr>
            <w:r w:rsidRPr="00D1750F">
              <w:rPr>
                <w:rFonts w:ascii="Times New Roman" w:eastAsia="Times New Roman" w:hAnsi="Times New Roman" w:cs="Times New Roman"/>
                <w:color w:val="000000"/>
                <w:sz w:val="24"/>
                <w:szCs w:val="24"/>
              </w:rPr>
              <w:t xml:space="preserve">          Практические занятия</w:t>
            </w:r>
          </w:p>
        </w:tc>
      </w:tr>
      <w:tr w:rsidR="009A684B" w:rsidRPr="00D1750F" w:rsidTr="009A684B">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20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8.</w:t>
            </w:r>
          </w:p>
        </w:tc>
        <w:tc>
          <w:tcPr>
            <w:tcW w:w="4143"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Результативность реализации программы</w:t>
            </w:r>
          </w:p>
        </w:tc>
        <w:tc>
          <w:tcPr>
            <w:tcW w:w="425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tabs>
                <w:tab w:val="left" w:pos="1120"/>
              </w:tabs>
              <w:spacing w:after="0" w:line="240" w:lineRule="auto"/>
              <w:rPr>
                <w:rFonts w:ascii="Times New Roman" w:eastAsia="Times New Roman" w:hAnsi="Times New Roman" w:cs="Times New Roman"/>
                <w:sz w:val="24"/>
                <w:szCs w:val="24"/>
              </w:rPr>
            </w:pPr>
            <w:r w:rsidRPr="00D1750F">
              <w:rPr>
                <w:rFonts w:ascii="Times New Roman" w:hAnsi="Times New Roman" w:cs="Times New Roman"/>
                <w:sz w:val="24"/>
                <w:szCs w:val="24"/>
              </w:rPr>
              <w:t>1. Приобретают основы теоретических знаний по всем разделам теоретической подготовки</w:t>
            </w:r>
          </w:p>
          <w:p w:rsidR="009A684B" w:rsidRPr="00D1750F" w:rsidRDefault="009A684B" w:rsidP="00D1750F">
            <w:pPr>
              <w:tabs>
                <w:tab w:val="left" w:pos="1120"/>
              </w:tabs>
              <w:spacing w:after="0" w:line="240" w:lineRule="auto"/>
              <w:rPr>
                <w:rFonts w:ascii="Times New Roman" w:hAnsi="Times New Roman" w:cs="Times New Roman"/>
                <w:sz w:val="24"/>
                <w:szCs w:val="24"/>
              </w:rPr>
            </w:pPr>
            <w:r w:rsidRPr="00D1750F">
              <w:rPr>
                <w:rFonts w:ascii="Times New Roman" w:hAnsi="Times New Roman" w:cs="Times New Roman"/>
                <w:sz w:val="24"/>
                <w:szCs w:val="24"/>
              </w:rPr>
              <w:t>2. Осваивают основные средства ОФП</w:t>
            </w:r>
          </w:p>
          <w:p w:rsidR="009A684B" w:rsidRPr="00D1750F" w:rsidRDefault="009A684B" w:rsidP="00D1750F">
            <w:pPr>
              <w:spacing w:after="0" w:line="240" w:lineRule="auto"/>
              <w:rPr>
                <w:rFonts w:ascii="Times New Roman" w:eastAsia="Arial Unicode MS" w:hAnsi="Times New Roman" w:cs="Times New Roman"/>
                <w:sz w:val="24"/>
                <w:szCs w:val="24"/>
              </w:rPr>
            </w:pPr>
            <w:r w:rsidRPr="00D1750F">
              <w:rPr>
                <w:rFonts w:ascii="Times New Roman" w:hAnsi="Times New Roman" w:cs="Times New Roman"/>
                <w:sz w:val="24"/>
                <w:szCs w:val="24"/>
              </w:rPr>
              <w:t>3. Играют по упрощенным правилам в ручной мяч и осваивают основные приёмы игры в баскетбол (перемещения, ведения мяча, передачи и обманные движения, броски в кольцо различными способами)</w:t>
            </w:r>
          </w:p>
          <w:p w:rsidR="009A684B" w:rsidRPr="00D1750F" w:rsidRDefault="009A684B" w:rsidP="00D1750F">
            <w:pPr>
              <w:spacing w:after="0" w:line="240" w:lineRule="auto"/>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4. Умеют ориентироваться в действиях с партнерами и соперниками.</w:t>
            </w:r>
          </w:p>
          <w:p w:rsidR="009A684B" w:rsidRPr="00D1750F" w:rsidRDefault="009A684B" w:rsidP="00D1750F">
            <w:pPr>
              <w:spacing w:after="0" w:line="240" w:lineRule="auto"/>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5. Осваивают основы коллективной игры, ориентируются при розыгрыше соперниками стандартной ситуации.</w:t>
            </w:r>
          </w:p>
          <w:p w:rsidR="009A684B" w:rsidRPr="00D1750F" w:rsidRDefault="009A684B" w:rsidP="00D1750F">
            <w:pPr>
              <w:spacing w:after="0" w:line="240" w:lineRule="auto"/>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6. Осваивают основы судейской практики.</w:t>
            </w:r>
          </w:p>
          <w:p w:rsidR="009A684B" w:rsidRPr="00D1750F" w:rsidRDefault="009A684B" w:rsidP="00D1750F">
            <w:pPr>
              <w:spacing w:after="0" w:line="240" w:lineRule="auto"/>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7. Участвуют в соревнованиях, повышают уровень функциональной подготовки</w:t>
            </w:r>
          </w:p>
        </w:tc>
      </w:tr>
      <w:tr w:rsidR="009A684B" w:rsidRPr="00D1750F" w:rsidTr="009A684B">
        <w:trPr>
          <w:trHeight w:val="850"/>
        </w:trPr>
        <w:tc>
          <w:tcPr>
            <w:tcW w:w="68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20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9.</w:t>
            </w:r>
          </w:p>
        </w:tc>
        <w:tc>
          <w:tcPr>
            <w:tcW w:w="4143"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Дата утверждения и последней корректировки программы</w:t>
            </w:r>
          </w:p>
        </w:tc>
        <w:tc>
          <w:tcPr>
            <w:tcW w:w="425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28.08.201</w:t>
            </w:r>
            <w:r w:rsidR="00EC2321">
              <w:rPr>
                <w:rFonts w:ascii="Times New Roman" w:eastAsia="Arial Unicode MS" w:hAnsi="Times New Roman" w:cs="Times New Roman"/>
                <w:sz w:val="24"/>
                <w:szCs w:val="24"/>
              </w:rPr>
              <w:t>8</w:t>
            </w:r>
          </w:p>
        </w:tc>
      </w:tr>
      <w:tr w:rsidR="009A684B" w:rsidRPr="00D1750F" w:rsidTr="009A684B">
        <w:trPr>
          <w:trHeight w:val="437"/>
        </w:trPr>
        <w:tc>
          <w:tcPr>
            <w:tcW w:w="68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20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10.</w:t>
            </w:r>
          </w:p>
        </w:tc>
        <w:tc>
          <w:tcPr>
            <w:tcW w:w="4143"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Рецензенты</w:t>
            </w:r>
          </w:p>
        </w:tc>
        <w:tc>
          <w:tcPr>
            <w:tcW w:w="425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w:t>
            </w:r>
          </w:p>
        </w:tc>
      </w:tr>
    </w:tbl>
    <w:p w:rsidR="009A684B" w:rsidRPr="00D1750F" w:rsidRDefault="009A684B" w:rsidP="00D1750F">
      <w:pPr>
        <w:shd w:val="clear" w:color="auto" w:fill="FFFFFF"/>
        <w:spacing w:line="240" w:lineRule="auto"/>
        <w:ind w:left="20" w:right="3120"/>
        <w:jc w:val="center"/>
        <w:rPr>
          <w:rFonts w:ascii="Times New Roman" w:eastAsia="Calibri" w:hAnsi="Times New Roman" w:cs="Times New Roman"/>
          <w:b/>
          <w:sz w:val="24"/>
          <w:szCs w:val="24"/>
        </w:rPr>
      </w:pPr>
    </w:p>
    <w:p w:rsidR="00D07728" w:rsidRDefault="00D07728" w:rsidP="00D1750F">
      <w:pPr>
        <w:pStyle w:val="51"/>
        <w:spacing w:after="0" w:line="240" w:lineRule="auto"/>
        <w:ind w:left="20" w:right="3120"/>
        <w:rPr>
          <w:rFonts w:eastAsia="Calibri" w:cs="Times New Roman"/>
          <w:b/>
          <w:sz w:val="24"/>
          <w:szCs w:val="24"/>
        </w:rPr>
      </w:pPr>
    </w:p>
    <w:p w:rsidR="00D07728" w:rsidRDefault="00D07728" w:rsidP="00D1750F">
      <w:pPr>
        <w:pStyle w:val="51"/>
        <w:spacing w:after="0" w:line="240" w:lineRule="auto"/>
        <w:ind w:left="20" w:right="3120"/>
        <w:rPr>
          <w:rFonts w:eastAsia="Calibri" w:cs="Times New Roman"/>
          <w:b/>
          <w:sz w:val="24"/>
          <w:szCs w:val="24"/>
        </w:rPr>
      </w:pPr>
    </w:p>
    <w:p w:rsidR="00851457" w:rsidRDefault="00851457" w:rsidP="00D1750F">
      <w:pPr>
        <w:pStyle w:val="51"/>
        <w:spacing w:after="0" w:line="240" w:lineRule="auto"/>
        <w:ind w:left="20" w:right="3120"/>
        <w:rPr>
          <w:rFonts w:eastAsia="Calibri" w:cs="Times New Roman"/>
          <w:b/>
          <w:sz w:val="24"/>
          <w:szCs w:val="24"/>
        </w:rPr>
      </w:pPr>
    </w:p>
    <w:p w:rsidR="00851457" w:rsidRDefault="00851457" w:rsidP="00D1750F">
      <w:pPr>
        <w:pStyle w:val="51"/>
        <w:spacing w:after="0" w:line="240" w:lineRule="auto"/>
        <w:ind w:left="20" w:right="3120"/>
        <w:rPr>
          <w:rFonts w:eastAsia="Calibri" w:cs="Times New Roman"/>
          <w:b/>
          <w:sz w:val="24"/>
          <w:szCs w:val="24"/>
        </w:rPr>
      </w:pPr>
    </w:p>
    <w:p w:rsidR="00851457" w:rsidRDefault="00851457" w:rsidP="00D1750F">
      <w:pPr>
        <w:pStyle w:val="51"/>
        <w:spacing w:after="0" w:line="240" w:lineRule="auto"/>
        <w:ind w:left="20" w:right="3120"/>
        <w:rPr>
          <w:rFonts w:eastAsia="Calibri" w:cs="Times New Roman"/>
          <w:b/>
          <w:sz w:val="24"/>
          <w:szCs w:val="24"/>
        </w:rPr>
      </w:pPr>
    </w:p>
    <w:p w:rsidR="00851457" w:rsidRDefault="00851457" w:rsidP="00D1750F">
      <w:pPr>
        <w:pStyle w:val="51"/>
        <w:spacing w:after="0" w:line="240" w:lineRule="auto"/>
        <w:ind w:left="20" w:right="3120"/>
        <w:rPr>
          <w:rFonts w:eastAsia="Calibri" w:cs="Times New Roman"/>
          <w:b/>
          <w:sz w:val="24"/>
          <w:szCs w:val="24"/>
        </w:rPr>
      </w:pPr>
    </w:p>
    <w:p w:rsidR="004C0BB0" w:rsidRDefault="004C0BB0" w:rsidP="00D1750F">
      <w:pPr>
        <w:pStyle w:val="51"/>
        <w:spacing w:after="0" w:line="240" w:lineRule="auto"/>
        <w:ind w:left="20" w:right="3120"/>
        <w:rPr>
          <w:rFonts w:eastAsia="Calibri" w:cs="Times New Roman"/>
          <w:b/>
          <w:sz w:val="24"/>
          <w:szCs w:val="24"/>
        </w:rPr>
      </w:pPr>
    </w:p>
    <w:p w:rsidR="004C0BB0" w:rsidRDefault="004C0BB0" w:rsidP="00D1750F">
      <w:pPr>
        <w:pStyle w:val="51"/>
        <w:spacing w:after="0" w:line="240" w:lineRule="auto"/>
        <w:ind w:left="20" w:right="3120"/>
        <w:rPr>
          <w:rFonts w:eastAsia="Calibri" w:cs="Times New Roman"/>
          <w:b/>
          <w:sz w:val="24"/>
          <w:szCs w:val="24"/>
        </w:rPr>
      </w:pPr>
    </w:p>
    <w:p w:rsidR="004C0BB0" w:rsidRDefault="004C0BB0" w:rsidP="00D1750F">
      <w:pPr>
        <w:pStyle w:val="51"/>
        <w:spacing w:after="0" w:line="240" w:lineRule="auto"/>
        <w:ind w:left="20" w:right="3120"/>
        <w:rPr>
          <w:rFonts w:eastAsia="Calibri" w:cs="Times New Roman"/>
          <w:b/>
          <w:sz w:val="24"/>
          <w:szCs w:val="24"/>
        </w:rPr>
      </w:pPr>
    </w:p>
    <w:p w:rsidR="00D1750F" w:rsidRPr="00D1750F" w:rsidRDefault="00D1750F" w:rsidP="00D1750F">
      <w:pPr>
        <w:pStyle w:val="51"/>
        <w:spacing w:after="0" w:line="240" w:lineRule="auto"/>
        <w:ind w:left="20" w:right="3120"/>
        <w:rPr>
          <w:rFonts w:eastAsia="Calibri" w:cs="Times New Roman"/>
          <w:b/>
          <w:sz w:val="24"/>
          <w:szCs w:val="24"/>
        </w:rPr>
      </w:pPr>
      <w:r w:rsidRPr="00D1750F">
        <w:rPr>
          <w:rFonts w:eastAsia="Calibri" w:cs="Times New Roman"/>
          <w:b/>
          <w:sz w:val="24"/>
          <w:szCs w:val="24"/>
        </w:rPr>
        <w:t>Оглавление</w:t>
      </w:r>
    </w:p>
    <w:p w:rsidR="00D1750F" w:rsidRPr="00D1750F" w:rsidRDefault="00D1750F" w:rsidP="00D1750F">
      <w:pPr>
        <w:pStyle w:val="51"/>
        <w:spacing w:after="0" w:line="240" w:lineRule="auto"/>
        <w:ind w:left="20" w:right="3120"/>
        <w:rPr>
          <w:rFonts w:eastAsia="Calibri" w:cs="Times New Roman"/>
          <w:sz w:val="24"/>
          <w:szCs w:val="24"/>
        </w:rPr>
      </w:pPr>
      <w:r w:rsidRPr="00D1750F">
        <w:rPr>
          <w:rStyle w:val="53"/>
          <w:rFonts w:eastAsia="Calibri"/>
          <w:sz w:val="24"/>
          <w:szCs w:val="24"/>
        </w:rPr>
        <w:t xml:space="preserve"> </w:t>
      </w:r>
      <w:r w:rsidRPr="00D1750F">
        <w:rPr>
          <w:rFonts w:eastAsia="Calibri" w:cs="Times New Roman"/>
          <w:sz w:val="24"/>
          <w:szCs w:val="24"/>
        </w:rPr>
        <w:t xml:space="preserve"> </w:t>
      </w:r>
      <w:r w:rsidRPr="00D1750F">
        <w:rPr>
          <w:rFonts w:eastAsia="Calibri" w:cs="Times New Roman"/>
          <w:b/>
          <w:sz w:val="24"/>
          <w:szCs w:val="24"/>
        </w:rPr>
        <w:t>Раздел 1.</w:t>
      </w:r>
      <w:r w:rsidRPr="00D1750F">
        <w:rPr>
          <w:rFonts w:eastAsia="Calibri" w:cs="Times New Roman"/>
          <w:sz w:val="24"/>
          <w:szCs w:val="24"/>
        </w:rPr>
        <w:t xml:space="preserve">Пояснительная записка  </w:t>
      </w:r>
    </w:p>
    <w:p w:rsidR="00D1750F" w:rsidRPr="00D1750F" w:rsidRDefault="00D1750F" w:rsidP="00D1750F">
      <w:pPr>
        <w:pStyle w:val="51"/>
        <w:spacing w:after="0" w:line="240" w:lineRule="auto"/>
        <w:ind w:left="20" w:right="3120"/>
        <w:rPr>
          <w:rFonts w:eastAsia="Calibri" w:cs="Times New Roman"/>
          <w:sz w:val="24"/>
          <w:szCs w:val="24"/>
        </w:rPr>
      </w:pPr>
      <w:r w:rsidRPr="00D1750F">
        <w:rPr>
          <w:rFonts w:eastAsia="Calibri" w:cs="Times New Roman"/>
          <w:sz w:val="24"/>
          <w:szCs w:val="24"/>
        </w:rPr>
        <w:t>(Планируемые результаты освоения программы)</w:t>
      </w:r>
    </w:p>
    <w:p w:rsidR="00D1750F" w:rsidRPr="00D1750F" w:rsidRDefault="00D1750F" w:rsidP="00D1750F">
      <w:pPr>
        <w:pStyle w:val="51"/>
        <w:spacing w:after="0" w:line="240" w:lineRule="auto"/>
        <w:ind w:left="20" w:right="20"/>
        <w:rPr>
          <w:rFonts w:eastAsia="Calibri" w:cs="Times New Roman"/>
          <w:sz w:val="24"/>
          <w:szCs w:val="24"/>
        </w:rPr>
      </w:pPr>
      <w:r w:rsidRPr="00D1750F">
        <w:rPr>
          <w:rFonts w:eastAsia="Calibri" w:cs="Times New Roman"/>
          <w:sz w:val="24"/>
          <w:szCs w:val="24"/>
        </w:rPr>
        <w:t xml:space="preserve">  Матрица образовательной программы </w:t>
      </w:r>
    </w:p>
    <w:p w:rsidR="00D1750F" w:rsidRPr="00D1750F" w:rsidRDefault="00D1750F" w:rsidP="00D1750F">
      <w:pPr>
        <w:pStyle w:val="51"/>
        <w:spacing w:after="0" w:line="240" w:lineRule="auto"/>
        <w:ind w:left="20" w:right="20"/>
        <w:rPr>
          <w:rStyle w:val="53"/>
          <w:rFonts w:eastAsia="Calibri"/>
          <w:sz w:val="24"/>
          <w:szCs w:val="24"/>
        </w:rPr>
      </w:pPr>
      <w:r w:rsidRPr="00D1750F">
        <w:rPr>
          <w:rFonts w:eastAsia="Calibri" w:cs="Times New Roman"/>
          <w:sz w:val="24"/>
          <w:szCs w:val="24"/>
        </w:rPr>
        <w:t xml:space="preserve">  Учебный (тематический) план</w:t>
      </w:r>
      <w:r w:rsidRPr="00D1750F">
        <w:rPr>
          <w:rStyle w:val="53"/>
          <w:rFonts w:eastAsia="Calibri"/>
          <w:sz w:val="24"/>
          <w:szCs w:val="24"/>
        </w:rPr>
        <w:t xml:space="preserve"> </w:t>
      </w:r>
    </w:p>
    <w:p w:rsidR="00D1750F" w:rsidRPr="00D1750F" w:rsidRDefault="00D1750F" w:rsidP="00D1750F">
      <w:pPr>
        <w:pStyle w:val="51"/>
        <w:spacing w:after="0" w:line="240" w:lineRule="auto"/>
        <w:ind w:left="20" w:right="20"/>
        <w:rPr>
          <w:rFonts w:eastAsia="Calibri" w:cs="Times New Roman"/>
          <w:sz w:val="24"/>
          <w:szCs w:val="24"/>
        </w:rPr>
      </w:pPr>
      <w:r w:rsidRPr="00D1750F">
        <w:rPr>
          <w:rFonts w:eastAsia="Calibri" w:cs="Times New Roman"/>
          <w:sz w:val="24"/>
          <w:szCs w:val="24"/>
        </w:rPr>
        <w:t xml:space="preserve">  Содержание программы.</w:t>
      </w:r>
    </w:p>
    <w:p w:rsidR="00D1750F" w:rsidRPr="00D1750F" w:rsidRDefault="00D1750F" w:rsidP="00D1750F">
      <w:pPr>
        <w:pStyle w:val="51"/>
        <w:spacing w:after="0" w:line="240" w:lineRule="auto"/>
        <w:ind w:left="20"/>
        <w:rPr>
          <w:rFonts w:eastAsia="Calibri" w:cs="Times New Roman"/>
          <w:b/>
          <w:sz w:val="24"/>
          <w:szCs w:val="24"/>
        </w:rPr>
      </w:pPr>
      <w:bookmarkStart w:id="1" w:name="bookmark11"/>
      <w:r w:rsidRPr="00D1750F">
        <w:rPr>
          <w:rFonts w:eastAsia="Calibri" w:cs="Times New Roman"/>
          <w:sz w:val="24"/>
          <w:szCs w:val="24"/>
        </w:rPr>
        <w:t xml:space="preserve">  </w:t>
      </w:r>
      <w:r w:rsidRPr="00D1750F">
        <w:rPr>
          <w:rFonts w:eastAsia="Calibri" w:cs="Times New Roman"/>
          <w:b/>
          <w:sz w:val="24"/>
          <w:szCs w:val="24"/>
        </w:rPr>
        <w:t>Раздел 2. Комплекс организационно-педагогических условий</w:t>
      </w:r>
      <w:bookmarkEnd w:id="1"/>
    </w:p>
    <w:p w:rsidR="00D1750F" w:rsidRPr="00D1750F" w:rsidRDefault="00D1750F" w:rsidP="00D1750F">
      <w:pPr>
        <w:pStyle w:val="51"/>
        <w:spacing w:after="0" w:line="240" w:lineRule="auto"/>
        <w:ind w:left="20" w:right="1680"/>
        <w:rPr>
          <w:rFonts w:eastAsia="Calibri" w:cs="Times New Roman"/>
          <w:sz w:val="24"/>
          <w:szCs w:val="24"/>
        </w:rPr>
      </w:pPr>
      <w:r w:rsidRPr="00D1750F">
        <w:rPr>
          <w:rFonts w:eastAsia="Calibri" w:cs="Times New Roman"/>
          <w:sz w:val="24"/>
          <w:szCs w:val="24"/>
        </w:rPr>
        <w:t>Организационно-педагогические условия реализации программы.</w:t>
      </w:r>
    </w:p>
    <w:p w:rsidR="00D1750F" w:rsidRPr="00D1750F" w:rsidRDefault="00D1750F" w:rsidP="00D1750F">
      <w:pPr>
        <w:pStyle w:val="51"/>
        <w:spacing w:after="0" w:line="240" w:lineRule="auto"/>
        <w:ind w:left="20" w:right="1680"/>
        <w:rPr>
          <w:rStyle w:val="52"/>
          <w:rFonts w:eastAsia="Calibri"/>
          <w:sz w:val="24"/>
          <w:szCs w:val="24"/>
        </w:rPr>
      </w:pPr>
      <w:r w:rsidRPr="00D1750F">
        <w:rPr>
          <w:rStyle w:val="52"/>
          <w:rFonts w:eastAsia="Calibri"/>
          <w:sz w:val="24"/>
          <w:szCs w:val="24"/>
        </w:rPr>
        <w:t xml:space="preserve"> </w:t>
      </w:r>
      <w:r w:rsidRPr="00D1750F">
        <w:rPr>
          <w:rFonts w:eastAsia="Calibri" w:cs="Times New Roman"/>
          <w:sz w:val="24"/>
          <w:szCs w:val="24"/>
        </w:rPr>
        <w:t>Формы аттестации/контроля и оценочные материалы.</w:t>
      </w:r>
      <w:r w:rsidRPr="00D1750F">
        <w:rPr>
          <w:rStyle w:val="52"/>
          <w:rFonts w:eastAsia="Calibri"/>
          <w:sz w:val="24"/>
          <w:szCs w:val="24"/>
        </w:rPr>
        <w:t xml:space="preserve"> </w:t>
      </w:r>
    </w:p>
    <w:p w:rsidR="00D1750F" w:rsidRPr="00D1750F" w:rsidRDefault="00D1750F" w:rsidP="00D1750F">
      <w:pPr>
        <w:pStyle w:val="51"/>
        <w:spacing w:after="0" w:line="240" w:lineRule="auto"/>
        <w:ind w:left="20" w:right="1680"/>
        <w:rPr>
          <w:rFonts w:eastAsia="Calibri" w:cs="Times New Roman"/>
          <w:sz w:val="24"/>
          <w:szCs w:val="24"/>
        </w:rPr>
      </w:pPr>
      <w:r w:rsidRPr="00D1750F">
        <w:rPr>
          <w:rFonts w:eastAsia="Calibri" w:cs="Times New Roman"/>
          <w:sz w:val="24"/>
          <w:szCs w:val="24"/>
        </w:rPr>
        <w:t>Список литературы.</w:t>
      </w:r>
    </w:p>
    <w:p w:rsidR="00D1750F" w:rsidRPr="00D1750F" w:rsidRDefault="00D1750F" w:rsidP="00D1750F">
      <w:pPr>
        <w:pStyle w:val="111"/>
        <w:spacing w:before="0" w:after="520" w:line="240" w:lineRule="auto"/>
        <w:rPr>
          <w:rFonts w:cs="Times New Roman"/>
          <w:sz w:val="24"/>
          <w:szCs w:val="24"/>
        </w:rPr>
      </w:pPr>
      <w:r w:rsidRPr="00D1750F">
        <w:rPr>
          <w:rFonts w:eastAsia="Calibri" w:cs="Times New Roman"/>
          <w:sz w:val="24"/>
          <w:szCs w:val="24"/>
        </w:rPr>
        <w:t>Приложения (методические материалы, календарный учебный график на</w:t>
      </w:r>
      <w:r w:rsidRPr="00D1750F">
        <w:rPr>
          <w:rStyle w:val="95"/>
          <w:rFonts w:eastAsia="Calibri"/>
          <w:sz w:val="24"/>
          <w:szCs w:val="24"/>
        </w:rPr>
        <w:t xml:space="preserve"> </w:t>
      </w:r>
      <w:r w:rsidRPr="00D1750F">
        <w:rPr>
          <w:rFonts w:eastAsia="Calibri" w:cs="Times New Roman"/>
          <w:sz w:val="24"/>
          <w:szCs w:val="24"/>
        </w:rPr>
        <w:t>каждый год обучения, рабочие программы).</w:t>
      </w:r>
    </w:p>
    <w:p w:rsidR="00851457" w:rsidRDefault="00D1750F" w:rsidP="00D1750F">
      <w:pPr>
        <w:pStyle w:val="111"/>
        <w:spacing w:before="0" w:after="0" w:line="240" w:lineRule="auto"/>
        <w:rPr>
          <w:rFonts w:cs="Times New Roman"/>
          <w:b w:val="0"/>
          <w:sz w:val="24"/>
          <w:szCs w:val="24"/>
        </w:rPr>
      </w:pPr>
      <w:r w:rsidRPr="00D1750F">
        <w:rPr>
          <w:rFonts w:cs="Times New Roman"/>
          <w:b w:val="0"/>
          <w:sz w:val="24"/>
          <w:szCs w:val="24"/>
        </w:rPr>
        <w:t xml:space="preserve">                                                                                </w:t>
      </w: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D1750F" w:rsidRPr="00D1750F" w:rsidRDefault="00851457" w:rsidP="004C0BB0">
      <w:pPr>
        <w:pStyle w:val="111"/>
        <w:spacing w:before="0" w:after="0" w:line="240" w:lineRule="auto"/>
        <w:ind w:left="5954"/>
        <w:rPr>
          <w:rFonts w:eastAsia="Calibri" w:cs="Times New Roman"/>
          <w:b w:val="0"/>
          <w:sz w:val="24"/>
          <w:szCs w:val="24"/>
        </w:rPr>
      </w:pPr>
      <w:r>
        <w:rPr>
          <w:rFonts w:cs="Times New Roman"/>
          <w:b w:val="0"/>
          <w:sz w:val="24"/>
          <w:szCs w:val="24"/>
        </w:rPr>
        <w:t xml:space="preserve">                                                                                                  </w:t>
      </w:r>
      <w:r w:rsidR="00D1750F" w:rsidRPr="00D1750F">
        <w:rPr>
          <w:rFonts w:cs="Times New Roman"/>
          <w:b w:val="0"/>
          <w:sz w:val="24"/>
          <w:szCs w:val="24"/>
        </w:rPr>
        <w:t xml:space="preserve"> Возраст </w:t>
      </w:r>
      <w:proofErr w:type="gramStart"/>
      <w:r w:rsidR="00D1750F" w:rsidRPr="00D1750F">
        <w:rPr>
          <w:rFonts w:cs="Times New Roman"/>
          <w:b w:val="0"/>
          <w:sz w:val="24"/>
          <w:szCs w:val="24"/>
        </w:rPr>
        <w:t>обучающихся</w:t>
      </w:r>
      <w:proofErr w:type="gramEnd"/>
      <w:r w:rsidR="00D1750F" w:rsidRPr="00D1750F">
        <w:rPr>
          <w:rFonts w:cs="Times New Roman"/>
          <w:b w:val="0"/>
          <w:sz w:val="24"/>
          <w:szCs w:val="24"/>
        </w:rPr>
        <w:t xml:space="preserve"> – 11-15</w:t>
      </w:r>
      <w:r w:rsidR="00D1750F" w:rsidRPr="00D1750F">
        <w:rPr>
          <w:rFonts w:eastAsia="Calibri" w:cs="Times New Roman"/>
          <w:b w:val="0"/>
          <w:sz w:val="24"/>
          <w:szCs w:val="24"/>
        </w:rPr>
        <w:t>лет</w:t>
      </w:r>
    </w:p>
    <w:p w:rsidR="00D1750F" w:rsidRPr="00D1750F" w:rsidRDefault="00D1750F" w:rsidP="004C0BB0">
      <w:pPr>
        <w:pStyle w:val="a6"/>
        <w:spacing w:after="0"/>
        <w:ind w:left="5954"/>
      </w:pPr>
      <w:r w:rsidRPr="00D1750F">
        <w:t>Срок реализации программы – 3 года</w:t>
      </w:r>
    </w:p>
    <w:p w:rsidR="00D1750F" w:rsidRPr="00D1750F" w:rsidRDefault="00D1750F" w:rsidP="004C0BB0">
      <w:pPr>
        <w:pStyle w:val="a6"/>
        <w:spacing w:after="0"/>
        <w:ind w:left="5954"/>
      </w:pPr>
      <w:r w:rsidRPr="00D1750F">
        <w:t>Количество часов в год:1</w:t>
      </w:r>
      <w:r w:rsidR="00851457">
        <w:t>44</w:t>
      </w:r>
    </w:p>
    <w:p w:rsidR="00986A13" w:rsidRPr="00D1750F" w:rsidRDefault="00986A13" w:rsidP="00D1750F">
      <w:pPr>
        <w:pStyle w:val="a6"/>
        <w:spacing w:after="0"/>
        <w:ind w:left="0"/>
      </w:pPr>
    </w:p>
    <w:p w:rsidR="00986A13" w:rsidRDefault="00986A13" w:rsidP="00986A13">
      <w:pPr>
        <w:shd w:val="clear" w:color="auto" w:fill="FFFFFF"/>
        <w:spacing w:after="0" w:line="240" w:lineRule="auto"/>
        <w:jc w:val="center"/>
        <w:textAlignment w:val="baseline"/>
        <w:rPr>
          <w:rFonts w:ascii="Arial" w:eastAsia="Times New Roman" w:hAnsi="Arial" w:cs="Arial"/>
          <w:b/>
          <w:bCs/>
          <w:color w:val="000000"/>
          <w:sz w:val="19"/>
        </w:rPr>
      </w:pPr>
    </w:p>
    <w:p w:rsidR="00986A13" w:rsidRDefault="00986A13" w:rsidP="00D1750F">
      <w:pPr>
        <w:shd w:val="clear" w:color="auto" w:fill="FFFFFF"/>
        <w:spacing w:after="0" w:line="240" w:lineRule="auto"/>
        <w:textAlignment w:val="baseline"/>
        <w:rPr>
          <w:rFonts w:ascii="Arial" w:eastAsia="Times New Roman" w:hAnsi="Arial" w:cs="Arial"/>
          <w:b/>
          <w:bCs/>
          <w:color w:val="000000"/>
          <w:sz w:val="19"/>
        </w:rPr>
      </w:pPr>
    </w:p>
    <w:p w:rsidR="00986A13" w:rsidRDefault="00986A13" w:rsidP="00986A13">
      <w:pPr>
        <w:shd w:val="clear" w:color="auto" w:fill="FFFFFF"/>
        <w:spacing w:after="0" w:line="240" w:lineRule="auto"/>
        <w:jc w:val="center"/>
        <w:textAlignment w:val="baseline"/>
        <w:rPr>
          <w:rFonts w:ascii="Arial" w:eastAsia="Times New Roman" w:hAnsi="Arial" w:cs="Arial"/>
          <w:b/>
          <w:bCs/>
          <w:color w:val="000000"/>
          <w:sz w:val="19"/>
        </w:rPr>
      </w:pPr>
    </w:p>
    <w:p w:rsidR="00280D22" w:rsidRPr="00851457" w:rsidRDefault="00280D22" w:rsidP="00851457">
      <w:pPr>
        <w:shd w:val="clear" w:color="auto" w:fill="FFFFFF"/>
        <w:spacing w:after="0" w:line="240" w:lineRule="auto"/>
        <w:jc w:val="center"/>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b/>
          <w:bCs/>
          <w:color w:val="000000"/>
          <w:sz w:val="24"/>
          <w:szCs w:val="24"/>
        </w:rPr>
        <w:t>ПОЯСНИТЕЛЬНАЯ ЗАПИСКА</w:t>
      </w:r>
    </w:p>
    <w:p w:rsidR="00280D22" w:rsidRPr="00851457" w:rsidRDefault="00280D22" w:rsidP="00851457">
      <w:pPr>
        <w:shd w:val="clear" w:color="auto" w:fill="FFFFFF"/>
        <w:spacing w:after="0" w:line="240" w:lineRule="auto"/>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Актуальность программы в том, что она направлена не только на получение детьми образовательных знаний, умений и навыков по баскетболу, а обеспечивает организацию содержательного досуга, укрепление здоровья, удовлетворение потребности детей в активных формах познавательной деятельности и двигательной активности.</w:t>
      </w:r>
    </w:p>
    <w:p w:rsidR="00280D22" w:rsidRPr="00851457" w:rsidRDefault="00280D22" w:rsidP="00851457">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xml:space="preserve">Отличительная особенность программы «Баскетбол» в её социальной направленности.  Программа предоставляет возможности детям,  достигшим 11-16 летнего возраста, но не получившим ранее практики занятий  баскетболом или  каким-либо другим видом спорта, имеющим различный уровень физической подготовки, приобщиться к активным занятиям баскетболом, укрепить здоровье, получить социальную практику общения в детском коллективе.   </w:t>
      </w:r>
      <w:proofErr w:type="gramStart"/>
      <w:r w:rsidRPr="00851457">
        <w:rPr>
          <w:rFonts w:ascii="Times New Roman" w:eastAsia="Times New Roman" w:hAnsi="Times New Roman" w:cs="Times New Roman"/>
          <w:color w:val="000000"/>
          <w:sz w:val="24"/>
          <w:szCs w:val="24"/>
        </w:rPr>
        <w:t>Обучение по программе</w:t>
      </w:r>
      <w:proofErr w:type="gramEnd"/>
      <w:r w:rsidRPr="00851457">
        <w:rPr>
          <w:rFonts w:ascii="Times New Roman" w:eastAsia="Times New Roman" w:hAnsi="Times New Roman" w:cs="Times New Roman"/>
          <w:color w:val="000000"/>
          <w:sz w:val="24"/>
          <w:szCs w:val="24"/>
        </w:rPr>
        <w:t xml:space="preserve"> « Баскетбол» стимулирует обучающегося к дальнейшему совершенствованию его физической и интеллектуальной сферы. Программа так же предоставляет возможность воспитанникам, ранее занимающимся баскетболом в спортивных школах, и по каким- либо причинам, прекратившим занятия, но сохранившим интерес к предмету образовательной деятельности,  продолжить </w:t>
      </w:r>
      <w:proofErr w:type="gramStart"/>
      <w:r w:rsidRPr="00851457">
        <w:rPr>
          <w:rFonts w:ascii="Times New Roman" w:eastAsia="Times New Roman" w:hAnsi="Times New Roman" w:cs="Times New Roman"/>
          <w:color w:val="000000"/>
          <w:sz w:val="24"/>
          <w:szCs w:val="24"/>
        </w:rPr>
        <w:t>обучение  по программе</w:t>
      </w:r>
      <w:proofErr w:type="gramEnd"/>
      <w:r w:rsidRPr="00851457">
        <w:rPr>
          <w:rFonts w:ascii="Times New Roman" w:eastAsia="Times New Roman" w:hAnsi="Times New Roman" w:cs="Times New Roman"/>
          <w:color w:val="000000"/>
          <w:sz w:val="24"/>
          <w:szCs w:val="24"/>
        </w:rPr>
        <w:t xml:space="preserve"> «Баскетбол».</w:t>
      </w:r>
    </w:p>
    <w:p w:rsidR="00280D22" w:rsidRPr="00851457" w:rsidRDefault="00280D22" w:rsidP="00851457">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xml:space="preserve">         Цели  программы: обеспечение разностороннего физического развития, укрепление здоровья </w:t>
      </w:r>
      <w:proofErr w:type="gramStart"/>
      <w:r w:rsidRPr="00851457">
        <w:rPr>
          <w:rFonts w:ascii="Times New Roman" w:eastAsia="Times New Roman" w:hAnsi="Times New Roman" w:cs="Times New Roman"/>
          <w:color w:val="000000"/>
          <w:sz w:val="24"/>
          <w:szCs w:val="24"/>
        </w:rPr>
        <w:t>обучающихся</w:t>
      </w:r>
      <w:proofErr w:type="gramEnd"/>
      <w:r w:rsidRPr="00851457">
        <w:rPr>
          <w:rFonts w:ascii="Times New Roman" w:eastAsia="Times New Roman" w:hAnsi="Times New Roman" w:cs="Times New Roman"/>
          <w:color w:val="000000"/>
          <w:sz w:val="24"/>
          <w:szCs w:val="24"/>
        </w:rPr>
        <w:t>, воспитание гармоничной, социально-активной личности по средствам обучения игре в баскетбол.</w:t>
      </w:r>
    </w:p>
    <w:p w:rsidR="00280D22" w:rsidRPr="00851457" w:rsidRDefault="00280D22" w:rsidP="00851457">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Задачи:</w:t>
      </w:r>
    </w:p>
    <w:p w:rsidR="00280D22" w:rsidRPr="00851457" w:rsidRDefault="00280D22" w:rsidP="00851457">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формирование устойчивой привычки к систематическим занятиям;</w:t>
      </w:r>
    </w:p>
    <w:p w:rsidR="00280D22" w:rsidRPr="00851457" w:rsidRDefault="00280D22" w:rsidP="00851457">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приобретение высокого уровня развития необходимых двигательных  навыков;</w:t>
      </w:r>
    </w:p>
    <w:p w:rsidR="00280D22" w:rsidRPr="00851457" w:rsidRDefault="00280D22" w:rsidP="00851457">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обеспечение развития физических качеств (выносливость, быстрота, сила, ловкость, гибкость);</w:t>
      </w:r>
    </w:p>
    <w:p w:rsidR="00280D22" w:rsidRPr="00851457" w:rsidRDefault="00280D22" w:rsidP="00851457">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овладение основами  игры в баскетбол;</w:t>
      </w:r>
    </w:p>
    <w:p w:rsidR="00280D22" w:rsidRPr="00851457" w:rsidRDefault="00280D22" w:rsidP="00851457">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овладение знаниями, умениями и навыками, необходимыми для участия в соревнованиях по баскетболу;</w:t>
      </w:r>
    </w:p>
    <w:p w:rsidR="00280D22" w:rsidRPr="00851457" w:rsidRDefault="00280D22" w:rsidP="00851457">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выявление перспективных детей и подростков для участия в соревнованиях в составе сборной команды города</w:t>
      </w:r>
    </w:p>
    <w:p w:rsidR="00280D22" w:rsidRPr="00851457" w:rsidRDefault="00280D22" w:rsidP="00851457">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Участники программы: участниками программы являются  подростки 11-16 лет, обучающиеся по программе трёхгодичного цикла в спортивно-оздоровительных  группах:</w:t>
      </w:r>
    </w:p>
    <w:p w:rsidR="00280D22" w:rsidRPr="00851457" w:rsidRDefault="00280D22" w:rsidP="00851457">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xml:space="preserve">Набор  обучающихся в  группы  для </w:t>
      </w:r>
      <w:proofErr w:type="gramStart"/>
      <w:r w:rsidRPr="00851457">
        <w:rPr>
          <w:rFonts w:ascii="Times New Roman" w:eastAsia="Times New Roman" w:hAnsi="Times New Roman" w:cs="Times New Roman"/>
          <w:color w:val="000000"/>
          <w:sz w:val="24"/>
          <w:szCs w:val="24"/>
        </w:rPr>
        <w:t>обучения по  программе</w:t>
      </w:r>
      <w:proofErr w:type="gramEnd"/>
      <w:r w:rsidRPr="00851457">
        <w:rPr>
          <w:rFonts w:ascii="Times New Roman" w:eastAsia="Times New Roman" w:hAnsi="Times New Roman" w:cs="Times New Roman"/>
          <w:color w:val="000000"/>
          <w:sz w:val="24"/>
          <w:szCs w:val="24"/>
        </w:rPr>
        <w:t xml:space="preserve"> «Баскетбол », осуществляется согласно заявления поступающего, имеющего желание заниматься данным видом спорта,  и согласия его родителей, а так же при наличии медицинской справки о состоянии здоровья ребёнка.</w:t>
      </w:r>
    </w:p>
    <w:p w:rsidR="00D1750F" w:rsidRPr="00851457" w:rsidRDefault="00280D22" w:rsidP="00851457">
      <w:pPr>
        <w:spacing w:after="150" w:line="240" w:lineRule="auto"/>
        <w:ind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Формирование групп осуществляется в начале учебного года, в соответствии с санитарно – эпидемиологическими  правилами и требованиями  к наполняемости учебных групп. Количественный состав групп 15 человек.  </w:t>
      </w:r>
    </w:p>
    <w:p w:rsidR="00D1750F" w:rsidRPr="00851457" w:rsidRDefault="00D1750F" w:rsidP="00851457">
      <w:pPr>
        <w:spacing w:after="0" w:line="240" w:lineRule="auto"/>
        <w:ind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Для достижения цели следует решить следующие задачи:</w:t>
      </w:r>
    </w:p>
    <w:p w:rsidR="00D1750F" w:rsidRPr="00851457" w:rsidRDefault="00D1750F" w:rsidP="00851457">
      <w:pPr>
        <w:spacing w:after="0" w:line="240" w:lineRule="auto"/>
        <w:ind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b/>
          <w:bCs/>
          <w:color w:val="000000"/>
          <w:sz w:val="24"/>
          <w:szCs w:val="24"/>
        </w:rPr>
        <w:t>1.</w:t>
      </w:r>
      <w:r w:rsidRPr="00851457">
        <w:rPr>
          <w:rFonts w:ascii="Times New Roman" w:eastAsia="Times New Roman" w:hAnsi="Times New Roman" w:cs="Times New Roman"/>
          <w:color w:val="000000"/>
          <w:sz w:val="24"/>
          <w:szCs w:val="24"/>
        </w:rPr>
        <w:t> </w:t>
      </w:r>
      <w:r w:rsidRPr="00851457">
        <w:rPr>
          <w:rFonts w:ascii="Times New Roman" w:eastAsia="Times New Roman" w:hAnsi="Times New Roman" w:cs="Times New Roman"/>
          <w:color w:val="000000"/>
          <w:sz w:val="24"/>
          <w:szCs w:val="24"/>
          <w:u w:val="single"/>
        </w:rPr>
        <w:t>Личностные</w:t>
      </w:r>
    </w:p>
    <w:p w:rsidR="00D1750F" w:rsidRPr="00851457" w:rsidRDefault="00D1750F" w:rsidP="00851457">
      <w:pPr>
        <w:numPr>
          <w:ilvl w:val="0"/>
          <w:numId w:val="8"/>
        </w:numPr>
        <w:spacing w:after="0" w:line="240" w:lineRule="auto"/>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Развитие навыков сотрудничества со сверстниками и взрослыми в разных социальных ситуациях, не создавать конфликты и находить выходы из спорных ситуаций;</w:t>
      </w:r>
    </w:p>
    <w:p w:rsidR="00D1750F" w:rsidRPr="00851457" w:rsidRDefault="00D1750F" w:rsidP="00851457">
      <w:pPr>
        <w:numPr>
          <w:ilvl w:val="0"/>
          <w:numId w:val="8"/>
        </w:numPr>
        <w:spacing w:after="0" w:line="240" w:lineRule="auto"/>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Формировать умения наблюдать за своим самочувствием, его контролем;</w:t>
      </w:r>
    </w:p>
    <w:p w:rsidR="00D1750F" w:rsidRPr="00851457" w:rsidRDefault="00D1750F" w:rsidP="00851457">
      <w:pPr>
        <w:numPr>
          <w:ilvl w:val="0"/>
          <w:numId w:val="8"/>
        </w:numPr>
        <w:spacing w:after="0" w:line="240" w:lineRule="auto"/>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Развитие нравственных и волевых качеств, развития психических процессов и свойств личности;</w:t>
      </w:r>
    </w:p>
    <w:p w:rsidR="00D1750F" w:rsidRPr="00851457" w:rsidRDefault="00D1750F" w:rsidP="00851457">
      <w:pPr>
        <w:numPr>
          <w:ilvl w:val="0"/>
          <w:numId w:val="8"/>
        </w:numPr>
        <w:spacing w:after="0" w:line="240" w:lineRule="auto"/>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Развивать навыки анализировать и объективно оценивать результаты собственного труда, находить возможности и способы их улучшения;</w:t>
      </w:r>
    </w:p>
    <w:p w:rsidR="00D1750F" w:rsidRPr="00851457" w:rsidRDefault="00D1750F" w:rsidP="00851457">
      <w:pPr>
        <w:numPr>
          <w:ilvl w:val="0"/>
          <w:numId w:val="8"/>
        </w:numPr>
        <w:spacing w:after="0" w:line="240" w:lineRule="auto"/>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Формировать умения, направленные на ведение здорового образа жизни.</w:t>
      </w:r>
    </w:p>
    <w:p w:rsidR="00D1750F" w:rsidRPr="00851457" w:rsidRDefault="00D1750F" w:rsidP="00851457">
      <w:pPr>
        <w:numPr>
          <w:ilvl w:val="0"/>
          <w:numId w:val="8"/>
        </w:numPr>
        <w:spacing w:after="0" w:line="240" w:lineRule="auto"/>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lastRenderedPageBreak/>
        <w:t>Содействие правильному физическому развитию;</w:t>
      </w:r>
    </w:p>
    <w:p w:rsidR="00D1750F" w:rsidRPr="00851457" w:rsidRDefault="00D1750F" w:rsidP="00851457">
      <w:pPr>
        <w:numPr>
          <w:ilvl w:val="0"/>
          <w:numId w:val="8"/>
        </w:numPr>
        <w:shd w:val="clear" w:color="auto" w:fill="FFFFFF"/>
        <w:spacing w:after="0" w:line="240" w:lineRule="auto"/>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Развивать мотивы спортивной тренировки и личностный смысл занятий в спортивной секции;</w:t>
      </w:r>
    </w:p>
    <w:p w:rsidR="00D1750F" w:rsidRPr="00851457" w:rsidRDefault="00D1750F" w:rsidP="00851457">
      <w:pPr>
        <w:spacing w:after="0" w:line="240" w:lineRule="auto"/>
        <w:ind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b/>
          <w:bCs/>
          <w:color w:val="000000"/>
          <w:sz w:val="24"/>
          <w:szCs w:val="24"/>
        </w:rPr>
        <w:t>2. </w:t>
      </w:r>
      <w:proofErr w:type="spellStart"/>
      <w:r w:rsidRPr="00851457">
        <w:rPr>
          <w:rFonts w:ascii="Times New Roman" w:eastAsia="Times New Roman" w:hAnsi="Times New Roman" w:cs="Times New Roman"/>
          <w:color w:val="000000"/>
          <w:sz w:val="24"/>
          <w:szCs w:val="24"/>
          <w:u w:val="single"/>
        </w:rPr>
        <w:t>Метапредметные</w:t>
      </w:r>
      <w:proofErr w:type="spellEnd"/>
    </w:p>
    <w:p w:rsidR="00D1750F" w:rsidRPr="00851457" w:rsidRDefault="00D1750F" w:rsidP="00851457">
      <w:pPr>
        <w:numPr>
          <w:ilvl w:val="0"/>
          <w:numId w:val="9"/>
        </w:numPr>
        <w:spacing w:after="0" w:line="245" w:lineRule="atLeast"/>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Формировать умения организовывать и проводить со сверстниками подвижные игры и элементарные соревнования;</w:t>
      </w:r>
    </w:p>
    <w:p w:rsidR="00D1750F" w:rsidRPr="00851457" w:rsidRDefault="00D1750F" w:rsidP="00851457">
      <w:pPr>
        <w:numPr>
          <w:ilvl w:val="0"/>
          <w:numId w:val="9"/>
        </w:numPr>
        <w:spacing w:after="0" w:line="245" w:lineRule="atLeast"/>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Развивать жизненно важные двигательные навыки и умения различными способами, в различных условиях;</w:t>
      </w:r>
    </w:p>
    <w:p w:rsidR="00D1750F" w:rsidRPr="00851457" w:rsidRDefault="00D1750F" w:rsidP="00851457">
      <w:pPr>
        <w:numPr>
          <w:ilvl w:val="0"/>
          <w:numId w:val="9"/>
        </w:numPr>
        <w:shd w:val="clear" w:color="auto" w:fill="FFFFFF"/>
        <w:spacing w:after="0" w:line="245" w:lineRule="atLeast"/>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Формировать способности конструктивно разрешать конфликты посредством учёта интересов сторон и сотрудничества.</w:t>
      </w:r>
    </w:p>
    <w:p w:rsidR="00D1750F" w:rsidRPr="00851457" w:rsidRDefault="00D1750F" w:rsidP="00851457">
      <w:pPr>
        <w:numPr>
          <w:ilvl w:val="0"/>
          <w:numId w:val="9"/>
        </w:numPr>
        <w:spacing w:after="0" w:line="240" w:lineRule="auto"/>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Развивать умения распределять функции и роли в совместной деятельности и осуществлять взаимный контроль;</w:t>
      </w:r>
    </w:p>
    <w:p w:rsidR="00D1750F" w:rsidRPr="00851457" w:rsidRDefault="00D1750F" w:rsidP="00851457">
      <w:pPr>
        <w:numPr>
          <w:ilvl w:val="0"/>
          <w:numId w:val="9"/>
        </w:numPr>
        <w:spacing w:after="0" w:line="240" w:lineRule="auto"/>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Развитие потребности и умения самостоятельно заниматься физическими упражнениями, сознательно применять их в целях отдыха, тренировки, повышения работоспособности и укрепления здоровья;</w:t>
      </w:r>
    </w:p>
    <w:p w:rsidR="00D1750F" w:rsidRPr="00851457" w:rsidRDefault="00D1750F" w:rsidP="00851457">
      <w:pPr>
        <w:shd w:val="clear" w:color="auto" w:fill="FFFFFF"/>
        <w:spacing w:after="0" w:line="240" w:lineRule="auto"/>
        <w:ind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b/>
          <w:bCs/>
          <w:color w:val="000000"/>
          <w:sz w:val="24"/>
          <w:szCs w:val="24"/>
        </w:rPr>
        <w:t>3. </w:t>
      </w:r>
      <w:r w:rsidRPr="00851457">
        <w:rPr>
          <w:rFonts w:ascii="Times New Roman" w:eastAsia="Times New Roman" w:hAnsi="Times New Roman" w:cs="Times New Roman"/>
          <w:color w:val="000000"/>
          <w:sz w:val="24"/>
          <w:szCs w:val="24"/>
          <w:u w:val="single"/>
        </w:rPr>
        <w:t>Предметные</w:t>
      </w:r>
    </w:p>
    <w:p w:rsidR="00D1750F" w:rsidRPr="00851457" w:rsidRDefault="00D1750F" w:rsidP="00851457">
      <w:pPr>
        <w:numPr>
          <w:ilvl w:val="0"/>
          <w:numId w:val="10"/>
        </w:numPr>
        <w:spacing w:after="0" w:line="240" w:lineRule="auto"/>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Овладение основными приемами техники и тактики игры;</w:t>
      </w:r>
    </w:p>
    <w:p w:rsidR="00D1750F" w:rsidRPr="00851457" w:rsidRDefault="00D1750F" w:rsidP="00851457">
      <w:pPr>
        <w:numPr>
          <w:ilvl w:val="0"/>
          <w:numId w:val="10"/>
        </w:numPr>
        <w:spacing w:after="0" w:line="240" w:lineRule="auto"/>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Приобретение необходимых теоретических знаний;</w:t>
      </w:r>
    </w:p>
    <w:p w:rsidR="00D1750F" w:rsidRPr="00851457" w:rsidRDefault="00D1750F" w:rsidP="00851457">
      <w:pPr>
        <w:numPr>
          <w:ilvl w:val="0"/>
          <w:numId w:val="10"/>
        </w:numPr>
        <w:spacing w:after="0" w:line="240" w:lineRule="auto"/>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Повышение специальной, физической, тактической подготовки школьников по баскетболу;</w:t>
      </w:r>
    </w:p>
    <w:p w:rsidR="00D1750F" w:rsidRPr="00851457" w:rsidRDefault="00D1750F" w:rsidP="00851457">
      <w:pPr>
        <w:numPr>
          <w:ilvl w:val="0"/>
          <w:numId w:val="10"/>
        </w:numPr>
        <w:spacing w:after="0" w:line="240" w:lineRule="auto"/>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Подготовка учащихся к соревнованиям по баскетболу.</w:t>
      </w:r>
    </w:p>
    <w:p w:rsidR="00D1750F" w:rsidRPr="00851457" w:rsidRDefault="00D1750F" w:rsidP="00851457">
      <w:pPr>
        <w:spacing w:after="0" w:line="240" w:lineRule="auto"/>
        <w:ind w:firstLine="567"/>
        <w:jc w:val="both"/>
        <w:rPr>
          <w:rFonts w:ascii="Times New Roman" w:eastAsia="Times New Roman" w:hAnsi="Times New Roman" w:cs="Times New Roman"/>
          <w:color w:val="000000"/>
          <w:sz w:val="24"/>
          <w:szCs w:val="24"/>
        </w:rPr>
      </w:pPr>
    </w:p>
    <w:p w:rsidR="00D1750F" w:rsidRPr="00851457" w:rsidRDefault="00D1750F" w:rsidP="00851457">
      <w:pPr>
        <w:spacing w:after="0" w:line="240" w:lineRule="auto"/>
        <w:ind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b/>
          <w:bCs/>
          <w:color w:val="000000"/>
          <w:sz w:val="24"/>
          <w:szCs w:val="24"/>
        </w:rPr>
        <w:t>Место программы в учебном плане</w:t>
      </w:r>
    </w:p>
    <w:p w:rsidR="00D1750F" w:rsidRPr="00851457" w:rsidRDefault="00D1750F" w:rsidP="00851457">
      <w:pPr>
        <w:spacing w:after="0" w:line="240" w:lineRule="auto"/>
        <w:ind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Программа курса предусматривает распределение учебно-тренировочного материала на два года обучения и предлагает последовательный переход от результатов первого уровня к результатам второго уровня и имеет возрастную привязку.</w:t>
      </w:r>
    </w:p>
    <w:p w:rsidR="00D1750F" w:rsidRPr="00851457" w:rsidRDefault="00D1750F" w:rsidP="00851457">
      <w:pPr>
        <w:spacing w:after="150" w:line="240" w:lineRule="auto"/>
        <w:ind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В соответствии с учебным планом   на курс «Баскетбол» отводится 4 часа в неделю. Соответственно программа рассчитана  на 1</w:t>
      </w:r>
      <w:r w:rsidR="00851457">
        <w:rPr>
          <w:rFonts w:ascii="Times New Roman" w:eastAsia="Times New Roman" w:hAnsi="Times New Roman" w:cs="Times New Roman"/>
          <w:color w:val="000000"/>
          <w:sz w:val="24"/>
          <w:szCs w:val="24"/>
        </w:rPr>
        <w:t>44</w:t>
      </w:r>
      <w:r w:rsidRPr="00851457">
        <w:rPr>
          <w:rFonts w:ascii="Times New Roman" w:eastAsia="Times New Roman" w:hAnsi="Times New Roman" w:cs="Times New Roman"/>
          <w:color w:val="000000"/>
          <w:sz w:val="24"/>
          <w:szCs w:val="24"/>
        </w:rPr>
        <w:t xml:space="preserve"> учебных часа и предполагает равномерное распределение этих часов по неделям с целью проведение регулярных еженедельных внеурочных занятий со школьниками. Периодичность – два раз в неделю по два учебному часу.</w:t>
      </w:r>
    </w:p>
    <w:p w:rsidR="00D1750F" w:rsidRPr="00851457" w:rsidRDefault="00D1750F" w:rsidP="00851457">
      <w:pPr>
        <w:spacing w:after="0" w:line="240" w:lineRule="auto"/>
        <w:jc w:val="center"/>
        <w:rPr>
          <w:rFonts w:ascii="Times New Roman" w:eastAsia="Times New Roman" w:hAnsi="Times New Roman" w:cs="Times New Roman"/>
          <w:color w:val="000000"/>
          <w:sz w:val="24"/>
          <w:szCs w:val="24"/>
        </w:rPr>
      </w:pPr>
      <w:r w:rsidRPr="00851457">
        <w:rPr>
          <w:rFonts w:ascii="Times New Roman" w:eastAsia="Times New Roman" w:hAnsi="Times New Roman" w:cs="Times New Roman"/>
          <w:b/>
          <w:bCs/>
          <w:color w:val="000000"/>
          <w:sz w:val="24"/>
          <w:szCs w:val="24"/>
        </w:rPr>
        <w:t>Планируемые результаты освоения курса</w:t>
      </w:r>
    </w:p>
    <w:p w:rsidR="00D1750F" w:rsidRPr="00851457" w:rsidRDefault="00D1750F" w:rsidP="00851457">
      <w:pPr>
        <w:spacing w:after="0" w:line="240" w:lineRule="auto"/>
        <w:jc w:val="center"/>
        <w:rPr>
          <w:rFonts w:ascii="Times New Roman" w:eastAsia="Times New Roman" w:hAnsi="Times New Roman" w:cs="Times New Roman"/>
          <w:color w:val="000000"/>
          <w:sz w:val="24"/>
          <w:szCs w:val="24"/>
        </w:rPr>
      </w:pPr>
      <w:r w:rsidRPr="00851457">
        <w:rPr>
          <w:rFonts w:ascii="Times New Roman" w:eastAsia="Times New Roman" w:hAnsi="Times New Roman" w:cs="Times New Roman"/>
          <w:b/>
          <w:bCs/>
          <w:color w:val="000000"/>
          <w:sz w:val="24"/>
          <w:szCs w:val="24"/>
        </w:rPr>
        <w:t xml:space="preserve">(Личностные, </w:t>
      </w:r>
      <w:proofErr w:type="spellStart"/>
      <w:r w:rsidRPr="00851457">
        <w:rPr>
          <w:rFonts w:ascii="Times New Roman" w:eastAsia="Times New Roman" w:hAnsi="Times New Roman" w:cs="Times New Roman"/>
          <w:b/>
          <w:bCs/>
          <w:color w:val="000000"/>
          <w:sz w:val="24"/>
          <w:szCs w:val="24"/>
        </w:rPr>
        <w:t>метапредметные</w:t>
      </w:r>
      <w:proofErr w:type="spellEnd"/>
      <w:r w:rsidRPr="00851457">
        <w:rPr>
          <w:rFonts w:ascii="Times New Roman" w:eastAsia="Times New Roman" w:hAnsi="Times New Roman" w:cs="Times New Roman"/>
          <w:b/>
          <w:bCs/>
          <w:color w:val="000000"/>
          <w:sz w:val="24"/>
          <w:szCs w:val="24"/>
        </w:rPr>
        <w:t xml:space="preserve"> и предметные)</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По окончании изучения курса «Баскетбол» должны быть достигнуты определенные результаты.</w:t>
      </w:r>
    </w:p>
    <w:p w:rsidR="00D1750F" w:rsidRPr="00851457" w:rsidRDefault="00D1750F" w:rsidP="00851457">
      <w:pPr>
        <w:spacing w:after="0" w:line="240" w:lineRule="auto"/>
        <w:jc w:val="both"/>
        <w:rPr>
          <w:rFonts w:ascii="Times New Roman" w:eastAsia="Times New Roman" w:hAnsi="Times New Roman" w:cs="Times New Roman"/>
          <w:sz w:val="24"/>
          <w:szCs w:val="24"/>
        </w:rPr>
      </w:pPr>
      <w:r w:rsidRPr="00851457">
        <w:rPr>
          <w:rFonts w:ascii="Times New Roman" w:eastAsia="Times New Roman" w:hAnsi="Times New Roman" w:cs="Times New Roman"/>
          <w:color w:val="000000"/>
          <w:sz w:val="24"/>
          <w:szCs w:val="24"/>
        </w:rPr>
        <w:t>- Соблюдать требования техники безопасности к местам проведения занятий физической культурой;</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Знание истории физической культуры своего народа, своего края как части наследия народов России и человечества;</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Мотивы спортивной тренировки и личностный смысл занятий в спортивной секции;</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Умение планировать режим дня, обеспечивать оптимальное сочетание умственных, физических нагрузок и отдыха;</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Способность управлять своими эмоциями, владеть культурой общения и взаимодействия в процессе занятий физическими упражнениями, во время игр и соревнований;</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i/>
          <w:iCs/>
          <w:color w:val="000000"/>
          <w:sz w:val="24"/>
          <w:szCs w:val="24"/>
        </w:rPr>
        <w:t>получат возможность</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Владеть правилами поведения во время соревнований, соблюдать нормы поведения в коллективе, правила безопасности, гигиену занятий и личную гигиену, поддерживать товарищей, имеющих недостаточную физическую подготовленности;</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Способность управлять своими эмоциями, владеть культурой общения и взаимодействия в процессе занятий физическими упражнениями, во время игр и соревнований;</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proofErr w:type="spellStart"/>
      <w:r w:rsidRPr="00851457">
        <w:rPr>
          <w:rFonts w:ascii="Times New Roman" w:eastAsia="Times New Roman" w:hAnsi="Times New Roman" w:cs="Times New Roman"/>
          <w:b/>
          <w:bCs/>
          <w:i/>
          <w:iCs/>
          <w:color w:val="000000"/>
          <w:sz w:val="24"/>
          <w:szCs w:val="24"/>
        </w:rPr>
        <w:t>Метапредметные</w:t>
      </w:r>
      <w:proofErr w:type="spellEnd"/>
      <w:r w:rsidRPr="00851457">
        <w:rPr>
          <w:rFonts w:ascii="Times New Roman" w:eastAsia="Times New Roman" w:hAnsi="Times New Roman" w:cs="Times New Roman"/>
          <w:b/>
          <w:bCs/>
          <w:i/>
          <w:iCs/>
          <w:color w:val="000000"/>
          <w:sz w:val="24"/>
          <w:szCs w:val="24"/>
        </w:rPr>
        <w:t xml:space="preserve"> результаты</w:t>
      </w:r>
      <w:r w:rsidRPr="00851457">
        <w:rPr>
          <w:rFonts w:ascii="Times New Roman" w:eastAsia="Times New Roman" w:hAnsi="Times New Roman" w:cs="Times New Roman"/>
          <w:color w:val="000000"/>
          <w:sz w:val="24"/>
          <w:szCs w:val="24"/>
        </w:rPr>
        <w:t> включают освоенные школьниками УУД (познавательные, регулятивные, коммуникативные):</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i/>
          <w:iCs/>
          <w:color w:val="000000"/>
          <w:sz w:val="24"/>
          <w:szCs w:val="24"/>
        </w:rPr>
        <w:t>будут сформированы</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i/>
          <w:iCs/>
          <w:color w:val="000000"/>
          <w:sz w:val="24"/>
          <w:szCs w:val="24"/>
        </w:rPr>
        <w:t>- </w:t>
      </w:r>
      <w:r w:rsidRPr="00851457">
        <w:rPr>
          <w:rFonts w:ascii="Times New Roman" w:eastAsia="Times New Roman" w:hAnsi="Times New Roman" w:cs="Times New Roman"/>
          <w:color w:val="000000"/>
          <w:sz w:val="24"/>
          <w:szCs w:val="24"/>
        </w:rPr>
        <w:t>Бережное отношение к собственному здоровью и здоровью окружающих;</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lastRenderedPageBreak/>
        <w:t>- Владение умениями выполнения двигательных действий и физических упражнений базовых видов спорта и оздоровительной физической культуры;</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Владение культурой речи, ведение диалогов в доброжелательной и открытой форме, проявление внимания к собеседнику, интереса и уважения;</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Владение способами организации и проведения разнообразных форм занятий физическими упражнениями, их планирования и наполнения содержаниям;</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Знание факторов потенциально опасных для здоровья и их опасных последствий;</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Владение умением логически грамотно излагать, аргументировать и обосновывать собственную точку зрения;</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i/>
          <w:iCs/>
          <w:color w:val="000000"/>
          <w:sz w:val="24"/>
          <w:szCs w:val="24"/>
        </w:rPr>
        <w:t>получат возможность</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xml:space="preserve">- Понимание физической культуры, как средство организации и активного ведения здорового образа жизни, профилактики вредных привычек и </w:t>
      </w:r>
      <w:proofErr w:type="spellStart"/>
      <w:r w:rsidRPr="00851457">
        <w:rPr>
          <w:rFonts w:ascii="Times New Roman" w:eastAsia="Times New Roman" w:hAnsi="Times New Roman" w:cs="Times New Roman"/>
          <w:color w:val="000000"/>
          <w:sz w:val="24"/>
          <w:szCs w:val="24"/>
        </w:rPr>
        <w:t>девиантного</w:t>
      </w:r>
      <w:proofErr w:type="spellEnd"/>
      <w:r w:rsidRPr="00851457">
        <w:rPr>
          <w:rFonts w:ascii="Times New Roman" w:eastAsia="Times New Roman" w:hAnsi="Times New Roman" w:cs="Times New Roman"/>
          <w:color w:val="000000"/>
          <w:sz w:val="24"/>
          <w:szCs w:val="24"/>
        </w:rPr>
        <w:t xml:space="preserve"> поведения;</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Овладение сведениями о роли и значении физической культуры в формировании целостной личности человека, в развитии его сознания и мышления, физических, психологических и нравственных качеств;</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b/>
          <w:bCs/>
          <w:i/>
          <w:iCs/>
          <w:color w:val="000000"/>
          <w:sz w:val="24"/>
          <w:szCs w:val="24"/>
        </w:rPr>
        <w:t>Предметные результаты</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i/>
          <w:iCs/>
          <w:color w:val="000000"/>
          <w:sz w:val="24"/>
          <w:szCs w:val="24"/>
        </w:rPr>
        <w:t>будут сформированы</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В доступной форме объяснять правил</w:t>
      </w:r>
      <w:proofErr w:type="gramStart"/>
      <w:r w:rsidRPr="00851457">
        <w:rPr>
          <w:rFonts w:ascii="Times New Roman" w:eastAsia="Times New Roman" w:hAnsi="Times New Roman" w:cs="Times New Roman"/>
          <w:color w:val="000000"/>
          <w:sz w:val="24"/>
          <w:szCs w:val="24"/>
        </w:rPr>
        <w:t>а(</w:t>
      </w:r>
      <w:proofErr w:type="gramEnd"/>
      <w:r w:rsidRPr="00851457">
        <w:rPr>
          <w:rFonts w:ascii="Times New Roman" w:eastAsia="Times New Roman" w:hAnsi="Times New Roman" w:cs="Times New Roman"/>
          <w:color w:val="000000"/>
          <w:sz w:val="24"/>
          <w:szCs w:val="24"/>
        </w:rPr>
        <w:t>технику) выполнения двигательных действий, анализировать и находить ошибки, эффективно их исправлять;</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Выполнение технических действий из базовых видов спорта, применение их в игровой и соревновательной деятельности;</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Играть в баскетбол с соблюдением основных правил;</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В доступной форме объяснять правил</w:t>
      </w:r>
      <w:proofErr w:type="gramStart"/>
      <w:r w:rsidRPr="00851457">
        <w:rPr>
          <w:rFonts w:ascii="Times New Roman" w:eastAsia="Times New Roman" w:hAnsi="Times New Roman" w:cs="Times New Roman"/>
          <w:color w:val="000000"/>
          <w:sz w:val="24"/>
          <w:szCs w:val="24"/>
        </w:rPr>
        <w:t>а(</w:t>
      </w:r>
      <w:proofErr w:type="gramEnd"/>
      <w:r w:rsidRPr="00851457">
        <w:rPr>
          <w:rFonts w:ascii="Times New Roman" w:eastAsia="Times New Roman" w:hAnsi="Times New Roman" w:cs="Times New Roman"/>
          <w:color w:val="000000"/>
          <w:sz w:val="24"/>
          <w:szCs w:val="24"/>
        </w:rPr>
        <w:t>технику) выполнения двигательных действий, анализировать и находить ошибки, эффективно их исправлять;</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Использовать подвижные игры с</w:t>
      </w:r>
      <w:r w:rsidR="006A3499" w:rsidRPr="00851457">
        <w:rPr>
          <w:rFonts w:ascii="Times New Roman" w:eastAsia="Times New Roman" w:hAnsi="Times New Roman" w:cs="Times New Roman"/>
          <w:color w:val="000000"/>
          <w:sz w:val="24"/>
          <w:szCs w:val="24"/>
        </w:rPr>
        <w:t xml:space="preserve"> элементами баскетбола</w:t>
      </w:r>
      <w:r w:rsidRPr="00851457">
        <w:rPr>
          <w:rFonts w:ascii="Times New Roman" w:eastAsia="Times New Roman" w:hAnsi="Times New Roman" w:cs="Times New Roman"/>
          <w:color w:val="000000"/>
          <w:sz w:val="24"/>
          <w:szCs w:val="24"/>
        </w:rPr>
        <w:t xml:space="preserve"> как средство укрепления здоровья, физического развития и физической подготовленности человека;</w:t>
      </w:r>
    </w:p>
    <w:p w:rsidR="00D1750F" w:rsidRPr="00851457" w:rsidRDefault="00D1750F" w:rsidP="00851457">
      <w:pPr>
        <w:shd w:val="clear" w:color="auto" w:fill="FFFFFF"/>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дем</w:t>
      </w:r>
      <w:r w:rsidR="006A3499" w:rsidRPr="00851457">
        <w:rPr>
          <w:rFonts w:ascii="Times New Roman" w:eastAsia="Times New Roman" w:hAnsi="Times New Roman" w:cs="Times New Roman"/>
          <w:color w:val="000000"/>
          <w:sz w:val="24"/>
          <w:szCs w:val="24"/>
        </w:rPr>
        <w:t xml:space="preserve">онстрировать жесты </w:t>
      </w:r>
      <w:r w:rsidRPr="00851457">
        <w:rPr>
          <w:rFonts w:ascii="Times New Roman" w:eastAsia="Times New Roman" w:hAnsi="Times New Roman" w:cs="Times New Roman"/>
          <w:color w:val="000000"/>
          <w:sz w:val="24"/>
          <w:szCs w:val="24"/>
        </w:rPr>
        <w:t xml:space="preserve"> судьи;</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xml:space="preserve">- </w:t>
      </w:r>
      <w:r w:rsidR="006A3499" w:rsidRPr="00851457">
        <w:rPr>
          <w:rFonts w:ascii="Times New Roman" w:eastAsia="Times New Roman" w:hAnsi="Times New Roman" w:cs="Times New Roman"/>
          <w:color w:val="000000"/>
          <w:sz w:val="24"/>
          <w:szCs w:val="24"/>
        </w:rPr>
        <w:t>проводить судейство по баскетболу</w:t>
      </w:r>
      <w:r w:rsidRPr="00851457">
        <w:rPr>
          <w:rFonts w:ascii="Times New Roman" w:eastAsia="Times New Roman" w:hAnsi="Times New Roman" w:cs="Times New Roman"/>
          <w:color w:val="000000"/>
          <w:sz w:val="24"/>
          <w:szCs w:val="24"/>
        </w:rPr>
        <w:t>;</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i/>
          <w:iCs/>
          <w:color w:val="000000"/>
          <w:sz w:val="24"/>
          <w:szCs w:val="24"/>
        </w:rPr>
        <w:t>получат возможность</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Приобретение опыта организации самостоятельных систематических занятий физической культурой с соблюдением правил техники безопасности;</w:t>
      </w:r>
    </w:p>
    <w:p w:rsidR="00D1750F" w:rsidRPr="00851457" w:rsidRDefault="00D1750F" w:rsidP="00851457">
      <w:pPr>
        <w:shd w:val="clear" w:color="auto" w:fill="FFFFFF"/>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xml:space="preserve">- Организовывать </w:t>
      </w:r>
      <w:proofErr w:type="spellStart"/>
      <w:r w:rsidRPr="00851457">
        <w:rPr>
          <w:rFonts w:ascii="Times New Roman" w:eastAsia="Times New Roman" w:hAnsi="Times New Roman" w:cs="Times New Roman"/>
          <w:color w:val="000000"/>
          <w:sz w:val="24"/>
          <w:szCs w:val="24"/>
        </w:rPr>
        <w:t>здоровьесберегающую</w:t>
      </w:r>
      <w:proofErr w:type="spellEnd"/>
      <w:r w:rsidRPr="00851457">
        <w:rPr>
          <w:rFonts w:ascii="Times New Roman" w:eastAsia="Times New Roman" w:hAnsi="Times New Roman" w:cs="Times New Roman"/>
          <w:color w:val="000000"/>
          <w:sz w:val="24"/>
          <w:szCs w:val="24"/>
        </w:rPr>
        <w:t xml:space="preserve"> жизнедеятельность (режим дня, утренняя зарядка, оздоровительные мероприятия, подвижные игры и т.д.);</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Формирование умений выполнять комплексы общеразвивающих, оздоровительных и корригирующих упражнений, учитывающих индивидуальные способности;</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Планировать занятия физическими упражнениями в режиме дня, использовать средства физической культуры в проведении своего отдыха и досуга;</w:t>
      </w:r>
    </w:p>
    <w:p w:rsidR="00280D22" w:rsidRPr="00851457" w:rsidRDefault="00280D22" w:rsidP="00851457">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По окончании учебного года учащиеся переходят на следующий год обучения и по итогам третьего года,  наиболее успешные и  одарённые   дети имеют возможность перехода  в  спортивные школы для дальнейшего обучения.</w:t>
      </w:r>
    </w:p>
    <w:p w:rsidR="00280D22" w:rsidRPr="00851457" w:rsidRDefault="00280D22" w:rsidP="00851457">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Срок реализации программы -3 года. Общее количество часов -  408 (по 1</w:t>
      </w:r>
      <w:r w:rsidR="00851457" w:rsidRPr="00851457">
        <w:rPr>
          <w:rFonts w:ascii="Times New Roman" w:eastAsia="Times New Roman" w:hAnsi="Times New Roman" w:cs="Times New Roman"/>
          <w:color w:val="000000"/>
          <w:sz w:val="24"/>
          <w:szCs w:val="24"/>
        </w:rPr>
        <w:t>44</w:t>
      </w:r>
      <w:r w:rsidRPr="00851457">
        <w:rPr>
          <w:rFonts w:ascii="Times New Roman" w:eastAsia="Times New Roman" w:hAnsi="Times New Roman" w:cs="Times New Roman"/>
          <w:color w:val="000000"/>
          <w:sz w:val="24"/>
          <w:szCs w:val="24"/>
        </w:rPr>
        <w:t xml:space="preserve"> час</w:t>
      </w:r>
      <w:r w:rsidR="00851457" w:rsidRPr="00851457">
        <w:rPr>
          <w:rFonts w:ascii="Times New Roman" w:eastAsia="Times New Roman" w:hAnsi="Times New Roman" w:cs="Times New Roman"/>
          <w:color w:val="000000"/>
          <w:sz w:val="24"/>
          <w:szCs w:val="24"/>
        </w:rPr>
        <w:t>а</w:t>
      </w:r>
      <w:r w:rsidRPr="00851457">
        <w:rPr>
          <w:rFonts w:ascii="Times New Roman" w:eastAsia="Times New Roman" w:hAnsi="Times New Roman" w:cs="Times New Roman"/>
          <w:color w:val="000000"/>
          <w:sz w:val="24"/>
          <w:szCs w:val="24"/>
        </w:rPr>
        <w:t xml:space="preserve"> в год)</w:t>
      </w:r>
    </w:p>
    <w:p w:rsidR="00280D22" w:rsidRPr="00851457" w:rsidRDefault="00280D22" w:rsidP="00851457">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Место реализации программы: МБОУ «</w:t>
      </w:r>
      <w:proofErr w:type="spellStart"/>
      <w:r w:rsidRPr="00851457">
        <w:rPr>
          <w:rFonts w:ascii="Times New Roman" w:eastAsia="Times New Roman" w:hAnsi="Times New Roman" w:cs="Times New Roman"/>
          <w:color w:val="000000"/>
          <w:sz w:val="24"/>
          <w:szCs w:val="24"/>
        </w:rPr>
        <w:t>Теньковская</w:t>
      </w:r>
      <w:proofErr w:type="spellEnd"/>
      <w:r w:rsidRPr="00851457">
        <w:rPr>
          <w:rFonts w:ascii="Times New Roman" w:eastAsia="Times New Roman" w:hAnsi="Times New Roman" w:cs="Times New Roman"/>
          <w:color w:val="000000"/>
          <w:sz w:val="24"/>
          <w:szCs w:val="24"/>
        </w:rPr>
        <w:t xml:space="preserve"> СОШ»</w:t>
      </w:r>
    </w:p>
    <w:p w:rsidR="00280D22" w:rsidRPr="00851457" w:rsidRDefault="00280D22" w:rsidP="00851457">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Особенности содержания программы:</w:t>
      </w:r>
    </w:p>
    <w:p w:rsidR="00280D22" w:rsidRPr="00851457" w:rsidRDefault="00280D22" w:rsidP="00851457">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Авторская   программа «Баскетбол » содержит ряд отличительных особенностей:</w:t>
      </w:r>
    </w:p>
    <w:p w:rsidR="00280D22" w:rsidRPr="00851457" w:rsidRDefault="00280D22" w:rsidP="00851457">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  </w:t>
      </w:r>
      <w:proofErr w:type="gramStart"/>
      <w:r w:rsidRPr="00851457">
        <w:rPr>
          <w:rFonts w:ascii="Times New Roman" w:eastAsia="Times New Roman" w:hAnsi="Times New Roman" w:cs="Times New Roman"/>
          <w:color w:val="000000"/>
          <w:sz w:val="24"/>
          <w:szCs w:val="24"/>
        </w:rPr>
        <w:t>обучение по программе</w:t>
      </w:r>
      <w:proofErr w:type="gramEnd"/>
      <w:r w:rsidRPr="00851457">
        <w:rPr>
          <w:rFonts w:ascii="Times New Roman" w:eastAsia="Times New Roman" w:hAnsi="Times New Roman" w:cs="Times New Roman"/>
          <w:color w:val="000000"/>
          <w:sz w:val="24"/>
          <w:szCs w:val="24"/>
        </w:rPr>
        <w:t xml:space="preserve"> начинается с 11 лет;</w:t>
      </w:r>
    </w:p>
    <w:p w:rsidR="00280D22" w:rsidRPr="00851457" w:rsidRDefault="00280D22" w:rsidP="00851457">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xml:space="preserve">-   сокращен срок </w:t>
      </w:r>
      <w:proofErr w:type="gramStart"/>
      <w:r w:rsidRPr="00851457">
        <w:rPr>
          <w:rFonts w:ascii="Times New Roman" w:eastAsia="Times New Roman" w:hAnsi="Times New Roman" w:cs="Times New Roman"/>
          <w:color w:val="000000"/>
          <w:sz w:val="24"/>
          <w:szCs w:val="24"/>
        </w:rPr>
        <w:t>обучения по программе</w:t>
      </w:r>
      <w:proofErr w:type="gramEnd"/>
      <w:r w:rsidRPr="00851457">
        <w:rPr>
          <w:rFonts w:ascii="Times New Roman" w:eastAsia="Times New Roman" w:hAnsi="Times New Roman" w:cs="Times New Roman"/>
          <w:color w:val="000000"/>
          <w:sz w:val="24"/>
          <w:szCs w:val="24"/>
        </w:rPr>
        <w:t xml:space="preserve"> до 3-х лет;</w:t>
      </w:r>
    </w:p>
    <w:p w:rsidR="00280D22" w:rsidRPr="00851457" w:rsidRDefault="00280D22" w:rsidP="00280D22">
      <w:pPr>
        <w:shd w:val="clear" w:color="auto" w:fill="FFFFFF"/>
        <w:spacing w:after="0" w:line="224" w:lineRule="atLeast"/>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оптимизирован возрастной диапазон по годам обучения;</w:t>
      </w:r>
    </w:p>
    <w:p w:rsidR="00280D22" w:rsidRPr="00851457" w:rsidRDefault="00280D22" w:rsidP="00280D22">
      <w:pPr>
        <w:shd w:val="clear" w:color="auto" w:fill="FFFFFF"/>
        <w:spacing w:after="0" w:line="224" w:lineRule="atLeast"/>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сокращена содержательная часть программы;</w:t>
      </w:r>
    </w:p>
    <w:p w:rsidR="00280D22" w:rsidRPr="00851457" w:rsidRDefault="00280D22" w:rsidP="00280D22">
      <w:pPr>
        <w:shd w:val="clear" w:color="auto" w:fill="FFFFFF"/>
        <w:spacing w:after="0" w:line="224" w:lineRule="atLeast"/>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изменено распределение количества часов по разделам программы в учебном плане;</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xml:space="preserve">-   в связи </w:t>
      </w:r>
      <w:proofErr w:type="gramStart"/>
      <w:r w:rsidRPr="00851457">
        <w:rPr>
          <w:rFonts w:ascii="Times New Roman" w:eastAsia="Times New Roman" w:hAnsi="Times New Roman" w:cs="Times New Roman"/>
          <w:color w:val="000000"/>
          <w:sz w:val="24"/>
          <w:szCs w:val="24"/>
        </w:rPr>
        <w:t>с выше</w:t>
      </w:r>
      <w:proofErr w:type="gramEnd"/>
      <w:r w:rsidRPr="00851457">
        <w:rPr>
          <w:rFonts w:ascii="Times New Roman" w:eastAsia="Times New Roman" w:hAnsi="Times New Roman" w:cs="Times New Roman"/>
          <w:color w:val="000000"/>
          <w:sz w:val="24"/>
          <w:szCs w:val="24"/>
        </w:rPr>
        <w:t xml:space="preserve"> перечисленными изменениями, в  программе снижен уровень требований к выполнению контрольных нормативов по общефизической и специальной подготовке.</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программа секции дополнительного образования «</w:t>
      </w:r>
      <w:proofErr w:type="spellStart"/>
      <w:r w:rsidRPr="00851457">
        <w:rPr>
          <w:rFonts w:ascii="Times New Roman" w:eastAsia="Times New Roman" w:hAnsi="Times New Roman" w:cs="Times New Roman"/>
          <w:color w:val="000000"/>
          <w:sz w:val="24"/>
          <w:szCs w:val="24"/>
        </w:rPr>
        <w:t>Баскектбол</w:t>
      </w:r>
      <w:proofErr w:type="spellEnd"/>
      <w:r w:rsidRPr="00851457">
        <w:rPr>
          <w:rFonts w:ascii="Times New Roman" w:eastAsia="Times New Roman" w:hAnsi="Times New Roman" w:cs="Times New Roman"/>
          <w:color w:val="000000"/>
          <w:sz w:val="24"/>
          <w:szCs w:val="24"/>
        </w:rPr>
        <w:t>» не дублирует соответствующий раздел образовательной программы по предмету «Физическая культура»</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Основные направления  работы  по программе осуществляется по следующим разделам:</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1.     Теоретическая подготовка</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2.     Общая  физическая подготовка</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lastRenderedPageBreak/>
        <w:t>3.     Специальная физическая подготовка</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4.     Техническая подготовка</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5.     Тактическая подготовка</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6.     Игровая  и соревновательная  практика</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7.     Инструкторская практика</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8.     Контрольные  испытания</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По каждому практическому разделу программы обучающиеся получают теоретические сведения, что отражено в учебном плане.</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Количественный состав групп на всех этапах подготовки 15 человек.</w:t>
      </w:r>
    </w:p>
    <w:p w:rsidR="00280D22" w:rsidRPr="00851457" w:rsidRDefault="00280D22" w:rsidP="004C0BB0">
      <w:pPr>
        <w:shd w:val="clear" w:color="auto" w:fill="FFFFFF"/>
        <w:tabs>
          <w:tab w:val="left" w:pos="284"/>
        </w:tabs>
        <w:spacing w:after="0" w:line="240" w:lineRule="auto"/>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Основными формами учебного процесса в группах являются:</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теоретические и групповые практические занятия,</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-соревнования, учебные, тренировочные и товарищеские  игры,</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педагогическое тестирование.</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Основные методы работы с детьми: словесный, наглядный, метод строго регламентированного упражнения, игровой, соревновательный.  </w:t>
      </w:r>
    </w:p>
    <w:p w:rsidR="00280D22" w:rsidRPr="00851457" w:rsidRDefault="00280D22" w:rsidP="004C0BB0">
      <w:pPr>
        <w:shd w:val="clear" w:color="auto" w:fill="FFFFFF"/>
        <w:tabs>
          <w:tab w:val="left" w:pos="284"/>
        </w:tabs>
        <w:spacing w:after="0" w:line="240" w:lineRule="auto"/>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Особенностью  организации обучения от года к году является:</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переход от обще</w:t>
      </w:r>
      <w:r w:rsidR="004C0BB0">
        <w:rPr>
          <w:rFonts w:ascii="Times New Roman" w:eastAsia="Times New Roman" w:hAnsi="Times New Roman" w:cs="Times New Roman"/>
          <w:color w:val="000000"/>
          <w:sz w:val="24"/>
          <w:szCs w:val="24"/>
        </w:rPr>
        <w:t xml:space="preserve"> </w:t>
      </w:r>
      <w:r w:rsidRPr="00851457">
        <w:rPr>
          <w:rFonts w:ascii="Times New Roman" w:eastAsia="Times New Roman" w:hAnsi="Times New Roman" w:cs="Times New Roman"/>
          <w:color w:val="000000"/>
          <w:sz w:val="24"/>
          <w:szCs w:val="24"/>
        </w:rPr>
        <w:t xml:space="preserve">подготовительных средств к наиболее </w:t>
      </w:r>
      <w:proofErr w:type="gramStart"/>
      <w:r w:rsidRPr="00851457">
        <w:rPr>
          <w:rFonts w:ascii="Times New Roman" w:eastAsia="Times New Roman" w:hAnsi="Times New Roman" w:cs="Times New Roman"/>
          <w:color w:val="000000"/>
          <w:sz w:val="24"/>
          <w:szCs w:val="24"/>
        </w:rPr>
        <w:t>специализированным</w:t>
      </w:r>
      <w:proofErr w:type="gramEnd"/>
      <w:r w:rsidRPr="00851457">
        <w:rPr>
          <w:rFonts w:ascii="Times New Roman" w:eastAsia="Times New Roman" w:hAnsi="Times New Roman" w:cs="Times New Roman"/>
          <w:color w:val="000000"/>
          <w:sz w:val="24"/>
          <w:szCs w:val="24"/>
        </w:rPr>
        <w:t xml:space="preserve"> для баскетболиста;</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планомерное прибавление вариативности выполнения приёмов игры и широты взаимодействий с партнёрами;</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увеличение собственно соревновательных упражнений в процессе занятий;</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постепенный переход от обучения техническим и тактическим действиям к их совершенствованию на базе роста физических и психических возможностей;</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увеличение объёма тренировочных нагрузок;</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повышение интенсивности занятий.         </w:t>
      </w:r>
    </w:p>
    <w:p w:rsidR="00280D22" w:rsidRPr="00851457" w:rsidRDefault="00280D22" w:rsidP="004C0BB0">
      <w:pPr>
        <w:shd w:val="clear" w:color="auto" w:fill="FFFFFF"/>
        <w:tabs>
          <w:tab w:val="left" w:pos="284"/>
        </w:tabs>
        <w:spacing w:after="0" w:line="240" w:lineRule="auto"/>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Для определения эффективности образовательного процесса применяются следующие формы педагогического контроля:</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w:t>
      </w:r>
      <w:r w:rsidR="004C0BB0">
        <w:rPr>
          <w:rFonts w:ascii="Times New Roman" w:eastAsia="Times New Roman" w:hAnsi="Times New Roman" w:cs="Times New Roman"/>
          <w:color w:val="000000"/>
          <w:sz w:val="24"/>
          <w:szCs w:val="24"/>
        </w:rPr>
        <w:t xml:space="preserve"> </w:t>
      </w:r>
      <w:r w:rsidRPr="00851457">
        <w:rPr>
          <w:rFonts w:ascii="Times New Roman" w:eastAsia="Times New Roman" w:hAnsi="Times New Roman" w:cs="Times New Roman"/>
          <w:color w:val="000000"/>
          <w:sz w:val="24"/>
          <w:szCs w:val="24"/>
        </w:rPr>
        <w:t xml:space="preserve">Теоретическая подготовка: опрос, собеседование, </w:t>
      </w:r>
      <w:proofErr w:type="gramStart"/>
      <w:r w:rsidRPr="00851457">
        <w:rPr>
          <w:rFonts w:ascii="Times New Roman" w:eastAsia="Times New Roman" w:hAnsi="Times New Roman" w:cs="Times New Roman"/>
          <w:color w:val="000000"/>
          <w:sz w:val="24"/>
          <w:szCs w:val="24"/>
        </w:rPr>
        <w:t>тест-задания</w:t>
      </w:r>
      <w:proofErr w:type="gramEnd"/>
      <w:r w:rsidRPr="00851457">
        <w:rPr>
          <w:rFonts w:ascii="Times New Roman" w:eastAsia="Times New Roman" w:hAnsi="Times New Roman" w:cs="Times New Roman"/>
          <w:color w:val="000000"/>
          <w:sz w:val="24"/>
          <w:szCs w:val="24"/>
        </w:rPr>
        <w:t>.</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Общефизическая подготовка: тестирование.</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Освоение предметных умений и навыков:  тестирование, наблюдения.</w:t>
      </w:r>
    </w:p>
    <w:p w:rsidR="00280D22" w:rsidRPr="00851457" w:rsidRDefault="00280D22" w:rsidP="004C0BB0">
      <w:pPr>
        <w:shd w:val="clear" w:color="auto" w:fill="FFFFFF"/>
        <w:tabs>
          <w:tab w:val="left" w:pos="284"/>
        </w:tabs>
        <w:spacing w:after="0" w:line="240" w:lineRule="auto"/>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Сравнительные таблицы для определения уровня физической подготовленности и степени освоения программного материала, описание тестов и способы проведения диагностических процедур прилагаются в «Приложении» к программе.</w:t>
      </w:r>
    </w:p>
    <w:p w:rsidR="00280D22" w:rsidRPr="00851457" w:rsidRDefault="00280D22" w:rsidP="004C0BB0">
      <w:pPr>
        <w:shd w:val="clear" w:color="auto" w:fill="FFFFFF"/>
        <w:tabs>
          <w:tab w:val="left" w:pos="284"/>
        </w:tabs>
        <w:spacing w:after="0" w:line="240" w:lineRule="auto"/>
        <w:ind w:firstLine="708"/>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u w:val="single"/>
          <w:bdr w:val="none" w:sz="0" w:space="0" w:color="auto" w:frame="1"/>
        </w:rPr>
        <w:t>Основные задачи обучения.</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Задачи первого года обучения:</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1.     Приобретение основ теоретических знаний.</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2.     Укрепление здоровья и закаливание организма детей.</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3.    Формирование стойкого интереса к занятиям.</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4.   Всестороннее гармоничное развитие физических способностей, укрепление здоровья, закаливание организма.</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5.   Воспитание специальных способностей (гибкости, быстроты, ловкости) для успешного овладения навыками игры.</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6.   Обучение основным приёмам техники и тактическим действиям игры в баскетбол.</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7.    Привитие навыков соревновательной деятельности.</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8.    Формирование дружеских отношений внутри детского коллектива</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Задачи второго года обучения:</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1.     Дальнейшее освоение основ теоретических знаний.</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2.     Дальнейшее укрепление здоровья и закаливание организма детей.</w:t>
      </w: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3.     Повышение общефизической подготовленности (особенно гибкости, ловкости, скоростно-силовых способностей).</w:t>
      </w: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4.    Овладение всеми приёмами техники на уровне умений и навыков.</w:t>
      </w: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5.    Овладение индивидуальными и групповыми тактическими действиями.</w:t>
      </w: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6.    Овладение основами тактики командных действий.</w:t>
      </w: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7.    Воспитание навыков соревновательной деятельности по баскетболу.</w:t>
      </w: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8.    Способствовать формированию у детей коммуникативных навыков</w:t>
      </w:r>
    </w:p>
    <w:p w:rsidR="004C0BB0" w:rsidRDefault="004C0BB0"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lastRenderedPageBreak/>
        <w:t>Задачи третьего года обучения:</w:t>
      </w: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1.   Приобретение теоретических знаний, как основ здорового образа жизни.</w:t>
      </w: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2.  Укреплять здоровье, закаливать организм, содействовать правильному    физическому развитию, повышать уровень общей физической подготовки.</w:t>
      </w: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3.  Воспитание физических качеств: быстроты, гибкости, ловкости и специальной тренировочной и соревновательной выносливости.</w:t>
      </w: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4.      Обучение приёмам игры («школа» техники), совершенствование их в  тактических действиях.</w:t>
      </w: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5.   Обучение тактическим действиям (в основном индивидуальным и  групповым) и совершенствование их в игре. Баскетболисты выполняют различные функции во взаимодействии.</w:t>
      </w: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6.      Совершенствование тактики командных действий.</w:t>
      </w: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7.     Приобщение к соревновательной деятельности на уровне района,   города.</w:t>
      </w: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w:t>
      </w:r>
      <w:r w:rsidRPr="00851457">
        <w:rPr>
          <w:rFonts w:ascii="Times New Roman" w:eastAsia="Times New Roman" w:hAnsi="Times New Roman" w:cs="Times New Roman"/>
          <w:b/>
          <w:bCs/>
          <w:color w:val="000000"/>
          <w:sz w:val="24"/>
          <w:szCs w:val="24"/>
        </w:rPr>
        <w:t> </w:t>
      </w:r>
    </w:p>
    <w:p w:rsidR="00280D22" w:rsidRPr="00851457" w:rsidRDefault="00280D22" w:rsidP="004C0BB0">
      <w:pPr>
        <w:shd w:val="clear" w:color="auto" w:fill="FFFFFF"/>
        <w:spacing w:after="0" w:line="240" w:lineRule="auto"/>
        <w:jc w:val="center"/>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b/>
          <w:bCs/>
          <w:color w:val="000000"/>
          <w:sz w:val="24"/>
          <w:szCs w:val="24"/>
        </w:rPr>
        <w:t>СОДЕРЖАНИЕ ПРОГРАММЫ:</w:t>
      </w:r>
    </w:p>
    <w:p w:rsidR="00280D22" w:rsidRPr="00851457" w:rsidRDefault="00280D22" w:rsidP="004C0BB0">
      <w:pPr>
        <w:shd w:val="clear" w:color="auto" w:fill="FFFFFF"/>
        <w:spacing w:after="0" w:line="240" w:lineRule="auto"/>
        <w:ind w:left="1277" w:right="480"/>
        <w:jc w:val="center"/>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b/>
          <w:bCs/>
          <w:color w:val="000000"/>
          <w:spacing w:val="-9"/>
          <w:sz w:val="24"/>
          <w:szCs w:val="24"/>
        </w:rPr>
        <w:t>ПЛАН-СХЕМА ГОДИЧНОГО ЦИКЛА </w:t>
      </w:r>
      <w:r w:rsidRPr="00851457">
        <w:rPr>
          <w:rFonts w:ascii="Times New Roman" w:eastAsia="Times New Roman" w:hAnsi="Times New Roman" w:cs="Times New Roman"/>
          <w:b/>
          <w:bCs/>
          <w:color w:val="000000"/>
          <w:spacing w:val="-16"/>
          <w:sz w:val="24"/>
          <w:szCs w:val="24"/>
        </w:rPr>
        <w:t>ПОДГОТОВКИ</w:t>
      </w:r>
    </w:p>
    <w:p w:rsidR="00280D22" w:rsidRPr="00851457" w:rsidRDefault="00280D22" w:rsidP="004C0BB0">
      <w:pPr>
        <w:shd w:val="clear" w:color="auto" w:fill="FFFFFF"/>
        <w:spacing w:after="0" w:line="240" w:lineRule="auto"/>
        <w:ind w:left="10" w:right="72" w:firstLine="278"/>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pacing w:val="-4"/>
          <w:sz w:val="24"/>
          <w:szCs w:val="24"/>
          <w:bdr w:val="none" w:sz="0" w:space="0" w:color="auto" w:frame="1"/>
        </w:rPr>
        <w:t>Одним из важнейших вопросов построения учебно-тренировоч</w:t>
      </w:r>
      <w:r w:rsidRPr="00851457">
        <w:rPr>
          <w:rFonts w:ascii="Times New Roman" w:eastAsia="Times New Roman" w:hAnsi="Times New Roman" w:cs="Times New Roman"/>
          <w:color w:val="000000"/>
          <w:spacing w:val="-3"/>
          <w:sz w:val="24"/>
          <w:szCs w:val="24"/>
          <w:bdr w:val="none" w:sz="0" w:space="0" w:color="auto" w:frame="1"/>
        </w:rPr>
        <w:t>ного процесса является распределение программного материала по </w:t>
      </w:r>
      <w:r w:rsidRPr="00851457">
        <w:rPr>
          <w:rFonts w:ascii="Times New Roman" w:eastAsia="Times New Roman" w:hAnsi="Times New Roman" w:cs="Times New Roman"/>
          <w:color w:val="000000"/>
          <w:sz w:val="24"/>
          <w:szCs w:val="24"/>
        </w:rPr>
        <w:t>годам обучения, этапам и недельным микроциклам - основным </w:t>
      </w:r>
      <w:r w:rsidRPr="00851457">
        <w:rPr>
          <w:rFonts w:ascii="Times New Roman" w:eastAsia="Times New Roman" w:hAnsi="Times New Roman" w:cs="Times New Roman"/>
          <w:color w:val="000000"/>
          <w:spacing w:val="-3"/>
          <w:sz w:val="24"/>
          <w:szCs w:val="24"/>
          <w:bdr w:val="none" w:sz="0" w:space="0" w:color="auto" w:frame="1"/>
        </w:rPr>
        <w:t>структурным блокам планирования.</w:t>
      </w:r>
    </w:p>
    <w:p w:rsidR="00280D22" w:rsidRPr="00851457" w:rsidRDefault="00280D22" w:rsidP="004C0BB0">
      <w:pPr>
        <w:shd w:val="clear" w:color="auto" w:fill="FFFFFF"/>
        <w:spacing w:after="0" w:line="240" w:lineRule="auto"/>
        <w:ind w:left="10" w:right="67" w:firstLine="278"/>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pacing w:val="-5"/>
          <w:sz w:val="24"/>
          <w:szCs w:val="24"/>
          <w:bdr w:val="none" w:sz="0" w:space="0" w:color="auto" w:frame="1"/>
        </w:rPr>
        <w:t>Данная программа рекомендует поэтапное построение подготов</w:t>
      </w:r>
      <w:r w:rsidRPr="00851457">
        <w:rPr>
          <w:rFonts w:ascii="Times New Roman" w:eastAsia="Times New Roman" w:hAnsi="Times New Roman" w:cs="Times New Roman"/>
          <w:color w:val="000000"/>
          <w:sz w:val="24"/>
          <w:szCs w:val="24"/>
        </w:rPr>
        <w:t>ки. В программе даны примерные планы-графики подготовки на </w:t>
      </w:r>
      <w:r w:rsidRPr="00851457">
        <w:rPr>
          <w:rFonts w:ascii="Times New Roman" w:eastAsia="Times New Roman" w:hAnsi="Times New Roman" w:cs="Times New Roman"/>
          <w:color w:val="000000"/>
          <w:spacing w:val="-1"/>
          <w:sz w:val="24"/>
          <w:szCs w:val="24"/>
          <w:bdr w:val="none" w:sz="0" w:space="0" w:color="auto" w:frame="1"/>
        </w:rPr>
        <w:t>каждый учебный год.</w:t>
      </w:r>
      <w:r w:rsidRPr="00851457">
        <w:rPr>
          <w:rFonts w:ascii="Times New Roman" w:eastAsia="Times New Roman" w:hAnsi="Times New Roman" w:cs="Times New Roman"/>
          <w:color w:val="000000"/>
          <w:spacing w:val="-6"/>
          <w:sz w:val="24"/>
          <w:szCs w:val="24"/>
          <w:bdr w:val="none" w:sz="0" w:space="0" w:color="auto" w:frame="1"/>
        </w:rPr>
        <w:t> Каждый цикл завершается соревнова</w:t>
      </w:r>
      <w:r w:rsidRPr="00851457">
        <w:rPr>
          <w:rFonts w:ascii="Times New Roman" w:eastAsia="Times New Roman" w:hAnsi="Times New Roman" w:cs="Times New Roman"/>
          <w:color w:val="000000"/>
          <w:spacing w:val="-3"/>
          <w:sz w:val="24"/>
          <w:szCs w:val="24"/>
          <w:bdr w:val="none" w:sz="0" w:space="0" w:color="auto" w:frame="1"/>
        </w:rPr>
        <w:t>ниями, в том числе и в период каникул, а подготовка к этим сорев</w:t>
      </w:r>
      <w:r w:rsidRPr="00851457">
        <w:rPr>
          <w:rFonts w:ascii="Times New Roman" w:eastAsia="Times New Roman" w:hAnsi="Times New Roman" w:cs="Times New Roman"/>
          <w:color w:val="000000"/>
          <w:spacing w:val="-2"/>
          <w:sz w:val="24"/>
          <w:szCs w:val="24"/>
          <w:bdr w:val="none" w:sz="0" w:space="0" w:color="auto" w:frame="1"/>
        </w:rPr>
        <w:t>нованиям планируется в три этапа.</w:t>
      </w:r>
    </w:p>
    <w:p w:rsidR="00280D22" w:rsidRPr="00851457" w:rsidRDefault="00280D22" w:rsidP="004C0BB0">
      <w:pPr>
        <w:shd w:val="clear" w:color="auto" w:fill="FFFFFF"/>
        <w:spacing w:after="0" w:line="240" w:lineRule="auto"/>
        <w:ind w:left="10" w:right="67" w:firstLine="293"/>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pacing w:val="-3"/>
          <w:sz w:val="24"/>
          <w:szCs w:val="24"/>
          <w:bdr w:val="none" w:sz="0" w:space="0" w:color="auto" w:frame="1"/>
        </w:rPr>
        <w:t xml:space="preserve">В связи с этим для каждого этапа подготовки в программе дается направленность занятий в микроциклах, которые в соответствии с этапами и содержанием средств подготовки условно названы </w:t>
      </w:r>
      <w:proofErr w:type="spellStart"/>
      <w:r w:rsidRPr="00851457">
        <w:rPr>
          <w:rFonts w:ascii="Times New Roman" w:eastAsia="Times New Roman" w:hAnsi="Times New Roman" w:cs="Times New Roman"/>
          <w:color w:val="000000"/>
          <w:spacing w:val="-3"/>
          <w:sz w:val="24"/>
          <w:szCs w:val="24"/>
          <w:bdr w:val="none" w:sz="0" w:space="0" w:color="auto" w:frame="1"/>
        </w:rPr>
        <w:t>об</w:t>
      </w:r>
      <w:r w:rsidRPr="00851457">
        <w:rPr>
          <w:rFonts w:ascii="Times New Roman" w:eastAsia="Times New Roman" w:hAnsi="Times New Roman" w:cs="Times New Roman"/>
          <w:color w:val="000000"/>
          <w:spacing w:val="-5"/>
          <w:sz w:val="24"/>
          <w:szCs w:val="24"/>
          <w:bdr w:val="none" w:sz="0" w:space="0" w:color="auto" w:frame="1"/>
        </w:rPr>
        <w:t>щеподготовительными</w:t>
      </w:r>
      <w:proofErr w:type="spellEnd"/>
      <w:r w:rsidRPr="00851457">
        <w:rPr>
          <w:rFonts w:ascii="Times New Roman" w:eastAsia="Times New Roman" w:hAnsi="Times New Roman" w:cs="Times New Roman"/>
          <w:color w:val="000000"/>
          <w:spacing w:val="-5"/>
          <w:sz w:val="24"/>
          <w:szCs w:val="24"/>
          <w:bdr w:val="none" w:sz="0" w:space="0" w:color="auto" w:frame="1"/>
        </w:rPr>
        <w:t>, специально подготовительными, предсорев</w:t>
      </w:r>
      <w:r w:rsidRPr="00851457">
        <w:rPr>
          <w:rFonts w:ascii="Times New Roman" w:eastAsia="Times New Roman" w:hAnsi="Times New Roman" w:cs="Times New Roman"/>
          <w:color w:val="000000"/>
          <w:spacing w:val="-4"/>
          <w:sz w:val="24"/>
          <w:szCs w:val="24"/>
          <w:bdr w:val="none" w:sz="0" w:space="0" w:color="auto" w:frame="1"/>
        </w:rPr>
        <w:t>новательными и соревновательными.</w:t>
      </w:r>
    </w:p>
    <w:p w:rsidR="00280D22" w:rsidRPr="00851457" w:rsidRDefault="00280D22" w:rsidP="004C0BB0">
      <w:pPr>
        <w:shd w:val="clear" w:color="auto" w:fill="FFFFFF"/>
        <w:spacing w:after="0" w:line="240" w:lineRule="auto"/>
        <w:ind w:left="10" w:right="67" w:firstLine="293"/>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pacing w:val="-1"/>
          <w:sz w:val="24"/>
          <w:szCs w:val="24"/>
          <w:bdr w:val="none" w:sz="0" w:space="0" w:color="auto" w:frame="1"/>
        </w:rPr>
        <w:t xml:space="preserve">В </w:t>
      </w:r>
      <w:proofErr w:type="spellStart"/>
      <w:r w:rsidRPr="00851457">
        <w:rPr>
          <w:rFonts w:ascii="Times New Roman" w:eastAsia="Times New Roman" w:hAnsi="Times New Roman" w:cs="Times New Roman"/>
          <w:color w:val="000000"/>
          <w:spacing w:val="-1"/>
          <w:sz w:val="24"/>
          <w:szCs w:val="24"/>
          <w:bdr w:val="none" w:sz="0" w:space="0" w:color="auto" w:frame="1"/>
        </w:rPr>
        <w:t>общеподготовительных</w:t>
      </w:r>
      <w:proofErr w:type="spellEnd"/>
      <w:r w:rsidRPr="00851457">
        <w:rPr>
          <w:rFonts w:ascii="Times New Roman" w:eastAsia="Times New Roman" w:hAnsi="Times New Roman" w:cs="Times New Roman"/>
          <w:color w:val="000000"/>
          <w:spacing w:val="-1"/>
          <w:sz w:val="24"/>
          <w:szCs w:val="24"/>
          <w:bdr w:val="none" w:sz="0" w:space="0" w:color="auto" w:frame="1"/>
        </w:rPr>
        <w:t xml:space="preserve"> микроциклах преобладают обучение </w:t>
      </w:r>
      <w:r w:rsidRPr="00851457">
        <w:rPr>
          <w:rFonts w:ascii="Times New Roman" w:eastAsia="Times New Roman" w:hAnsi="Times New Roman" w:cs="Times New Roman"/>
          <w:color w:val="000000"/>
          <w:spacing w:val="-5"/>
          <w:sz w:val="24"/>
          <w:szCs w:val="24"/>
          <w:bdr w:val="none" w:sz="0" w:space="0" w:color="auto" w:frame="1"/>
        </w:rPr>
        <w:t xml:space="preserve">новому материалу и физическая подготовка. </w:t>
      </w:r>
      <w:proofErr w:type="gramStart"/>
      <w:r w:rsidRPr="00851457">
        <w:rPr>
          <w:rFonts w:ascii="Times New Roman" w:eastAsia="Times New Roman" w:hAnsi="Times New Roman" w:cs="Times New Roman"/>
          <w:color w:val="000000"/>
          <w:spacing w:val="-5"/>
          <w:sz w:val="24"/>
          <w:szCs w:val="24"/>
          <w:bdr w:val="none" w:sz="0" w:space="0" w:color="auto" w:frame="1"/>
        </w:rPr>
        <w:t>В</w:t>
      </w:r>
      <w:proofErr w:type="gramEnd"/>
      <w:r w:rsidRPr="00851457">
        <w:rPr>
          <w:rFonts w:ascii="Times New Roman" w:eastAsia="Times New Roman" w:hAnsi="Times New Roman" w:cs="Times New Roman"/>
          <w:color w:val="000000"/>
          <w:spacing w:val="-5"/>
          <w:sz w:val="24"/>
          <w:szCs w:val="24"/>
          <w:bdr w:val="none" w:sz="0" w:space="0" w:color="auto" w:frame="1"/>
        </w:rPr>
        <w:t xml:space="preserve"> </w:t>
      </w:r>
      <w:proofErr w:type="gramStart"/>
      <w:r w:rsidRPr="00851457">
        <w:rPr>
          <w:rFonts w:ascii="Times New Roman" w:eastAsia="Times New Roman" w:hAnsi="Times New Roman" w:cs="Times New Roman"/>
          <w:color w:val="000000"/>
          <w:spacing w:val="-5"/>
          <w:sz w:val="24"/>
          <w:szCs w:val="24"/>
          <w:bdr w:val="none" w:sz="0" w:space="0" w:color="auto" w:frame="1"/>
        </w:rPr>
        <w:t>специально-подгото</w:t>
      </w:r>
      <w:r w:rsidRPr="00851457">
        <w:rPr>
          <w:rFonts w:ascii="Times New Roman" w:eastAsia="Times New Roman" w:hAnsi="Times New Roman" w:cs="Times New Roman"/>
          <w:color w:val="000000"/>
          <w:spacing w:val="-6"/>
          <w:sz w:val="24"/>
          <w:szCs w:val="24"/>
          <w:bdr w:val="none" w:sz="0" w:space="0" w:color="auto" w:frame="1"/>
        </w:rPr>
        <w:t>вительных</w:t>
      </w:r>
      <w:proofErr w:type="gramEnd"/>
      <w:r w:rsidRPr="00851457">
        <w:rPr>
          <w:rFonts w:ascii="Times New Roman" w:eastAsia="Times New Roman" w:hAnsi="Times New Roman" w:cs="Times New Roman"/>
          <w:color w:val="000000"/>
          <w:spacing w:val="-6"/>
          <w:sz w:val="24"/>
          <w:szCs w:val="24"/>
          <w:bdr w:val="none" w:sz="0" w:space="0" w:color="auto" w:frame="1"/>
        </w:rPr>
        <w:t xml:space="preserve"> - увеличивается объем упражнений технико-тактического совершенствования и игровой направленности, в предсоревнователь</w:t>
      </w:r>
      <w:r w:rsidRPr="00851457">
        <w:rPr>
          <w:rFonts w:ascii="Times New Roman" w:eastAsia="Times New Roman" w:hAnsi="Times New Roman" w:cs="Times New Roman"/>
          <w:color w:val="000000"/>
          <w:spacing w:val="-4"/>
          <w:sz w:val="24"/>
          <w:szCs w:val="24"/>
          <w:bdr w:val="none" w:sz="0" w:space="0" w:color="auto" w:frame="1"/>
        </w:rPr>
        <w:t>ных - задачи физической подготовки решаются только специализированными баскетбольными средствами.</w:t>
      </w:r>
    </w:p>
    <w:p w:rsidR="00280D22" w:rsidRPr="00851457" w:rsidRDefault="00280D22" w:rsidP="004C0BB0">
      <w:pPr>
        <w:shd w:val="clear" w:color="auto" w:fill="FFFFFF"/>
        <w:spacing w:after="0" w:line="240" w:lineRule="auto"/>
        <w:ind w:left="5" w:firstLine="288"/>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pacing w:val="-4"/>
          <w:sz w:val="24"/>
          <w:szCs w:val="24"/>
          <w:bdr w:val="none" w:sz="0" w:space="0" w:color="auto" w:frame="1"/>
        </w:rPr>
        <w:t>В разделе «Тренировочные задания» представлены блоки, реко</w:t>
      </w:r>
      <w:r w:rsidRPr="00851457">
        <w:rPr>
          <w:rFonts w:ascii="Times New Roman" w:eastAsia="Times New Roman" w:hAnsi="Times New Roman" w:cs="Times New Roman"/>
          <w:color w:val="000000"/>
          <w:sz w:val="24"/>
          <w:szCs w:val="24"/>
        </w:rPr>
        <w:t>мендуемые для занятий различной направленности, и сформу</w:t>
      </w:r>
      <w:r w:rsidRPr="00851457">
        <w:rPr>
          <w:rFonts w:ascii="Times New Roman" w:eastAsia="Times New Roman" w:hAnsi="Times New Roman" w:cs="Times New Roman"/>
          <w:color w:val="000000"/>
          <w:spacing w:val="-5"/>
          <w:sz w:val="24"/>
          <w:szCs w:val="24"/>
          <w:bdr w:val="none" w:sz="0" w:space="0" w:color="auto" w:frame="1"/>
        </w:rPr>
        <w:t>лированы методические установки, которых следует придерживать</w:t>
      </w:r>
      <w:r w:rsidRPr="00851457">
        <w:rPr>
          <w:rFonts w:ascii="Times New Roman" w:eastAsia="Times New Roman" w:hAnsi="Times New Roman" w:cs="Times New Roman"/>
          <w:color w:val="000000"/>
          <w:spacing w:val="-2"/>
          <w:sz w:val="24"/>
          <w:szCs w:val="24"/>
          <w:bdr w:val="none" w:sz="0" w:space="0" w:color="auto" w:frame="1"/>
        </w:rPr>
        <w:t>ся при определении преимущественной тренировочной направлен</w:t>
      </w:r>
      <w:r w:rsidRPr="00851457">
        <w:rPr>
          <w:rFonts w:ascii="Times New Roman" w:eastAsia="Times New Roman" w:hAnsi="Times New Roman" w:cs="Times New Roman"/>
          <w:color w:val="000000"/>
          <w:spacing w:val="-3"/>
          <w:sz w:val="24"/>
          <w:szCs w:val="24"/>
          <w:bdr w:val="none" w:sz="0" w:space="0" w:color="auto" w:frame="1"/>
        </w:rPr>
        <w:t>ности тех или иных упражнений.</w:t>
      </w:r>
    </w:p>
    <w:p w:rsidR="00280D22" w:rsidRPr="00851457" w:rsidRDefault="00280D22" w:rsidP="00280D22">
      <w:pPr>
        <w:shd w:val="clear" w:color="auto" w:fill="FFFFFF"/>
        <w:spacing w:after="0" w:line="240" w:lineRule="auto"/>
        <w:jc w:val="center"/>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b/>
          <w:bCs/>
          <w:color w:val="000000"/>
          <w:sz w:val="24"/>
          <w:szCs w:val="24"/>
        </w:rPr>
        <w:t>ГОДОВОЙ УЧЕБНЫЙ ПЛАН </w:t>
      </w:r>
    </w:p>
    <w:tbl>
      <w:tblPr>
        <w:tblW w:w="0" w:type="auto"/>
        <w:tblInd w:w="392" w:type="dxa"/>
        <w:shd w:val="clear" w:color="auto" w:fill="FFFFFF"/>
        <w:tblCellMar>
          <w:left w:w="0" w:type="dxa"/>
          <w:right w:w="0" w:type="dxa"/>
        </w:tblCellMar>
        <w:tblLook w:val="04A0" w:firstRow="1" w:lastRow="0" w:firstColumn="1" w:lastColumn="0" w:noHBand="0" w:noVBand="1"/>
      </w:tblPr>
      <w:tblGrid>
        <w:gridCol w:w="567"/>
        <w:gridCol w:w="4111"/>
        <w:gridCol w:w="1426"/>
        <w:gridCol w:w="1620"/>
        <w:gridCol w:w="1348"/>
      </w:tblGrid>
      <w:tr w:rsidR="00280D22" w:rsidRPr="001078EA" w:rsidTr="009E5F69">
        <w:trPr>
          <w:trHeight w:val="375"/>
        </w:trPr>
        <w:tc>
          <w:tcPr>
            <w:tcW w:w="567"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 </w:t>
            </w:r>
          </w:p>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 </w:t>
            </w:r>
          </w:p>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w:t>
            </w:r>
          </w:p>
        </w:tc>
        <w:tc>
          <w:tcPr>
            <w:tcW w:w="4111"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 </w:t>
            </w:r>
          </w:p>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 </w:t>
            </w:r>
          </w:p>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Вид подготовки</w:t>
            </w:r>
          </w:p>
        </w:tc>
        <w:tc>
          <w:tcPr>
            <w:tcW w:w="4394" w:type="dxa"/>
            <w:gridSpan w:val="3"/>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 </w:t>
            </w:r>
          </w:p>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 </w:t>
            </w:r>
          </w:p>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Спортивные  группы</w:t>
            </w:r>
          </w:p>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 </w:t>
            </w:r>
          </w:p>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 </w:t>
            </w:r>
          </w:p>
        </w:tc>
      </w:tr>
      <w:tr w:rsidR="00280D22" w:rsidRPr="001078EA" w:rsidTr="009E5F69">
        <w:trPr>
          <w:trHeight w:val="330"/>
        </w:trPr>
        <w:tc>
          <w:tcPr>
            <w:tcW w:w="0" w:type="auto"/>
            <w:vMerge/>
            <w:tcBorders>
              <w:top w:val="single" w:sz="8" w:space="0" w:color="auto"/>
              <w:left w:val="single" w:sz="8" w:space="0" w:color="auto"/>
              <w:bottom w:val="single" w:sz="8" w:space="0" w:color="auto"/>
              <w:right w:val="single" w:sz="8" w:space="0" w:color="auto"/>
            </w:tcBorders>
            <w:shd w:val="clear" w:color="auto" w:fill="auto"/>
            <w:vAlign w:val="center"/>
            <w:hideMark/>
          </w:tcPr>
          <w:p w:rsidR="00280D22" w:rsidRPr="001078EA" w:rsidRDefault="00280D22" w:rsidP="00280D22">
            <w:pPr>
              <w:spacing w:after="0" w:line="240" w:lineRule="auto"/>
              <w:rPr>
                <w:rFonts w:ascii="Times New Roman" w:eastAsia="Times New Roman" w:hAnsi="Times New Roman" w:cs="Times New Roman"/>
                <w:color w:val="000000"/>
                <w:sz w:val="16"/>
                <w:szCs w:val="16"/>
              </w:rPr>
            </w:pPr>
          </w:p>
        </w:tc>
        <w:tc>
          <w:tcPr>
            <w:tcW w:w="0" w:type="auto"/>
            <w:vMerge/>
            <w:tcBorders>
              <w:top w:val="single" w:sz="8" w:space="0" w:color="auto"/>
              <w:left w:val="nil"/>
              <w:bottom w:val="single" w:sz="8" w:space="0" w:color="auto"/>
              <w:right w:val="single" w:sz="8" w:space="0" w:color="auto"/>
            </w:tcBorders>
            <w:shd w:val="clear" w:color="auto" w:fill="auto"/>
            <w:vAlign w:val="center"/>
            <w:hideMark/>
          </w:tcPr>
          <w:p w:rsidR="00280D22" w:rsidRPr="001078EA" w:rsidRDefault="00280D22" w:rsidP="00280D22">
            <w:pPr>
              <w:spacing w:after="0" w:line="240" w:lineRule="auto"/>
              <w:rPr>
                <w:rFonts w:ascii="Times New Roman" w:eastAsia="Times New Roman" w:hAnsi="Times New Roman" w:cs="Times New Roman"/>
                <w:color w:val="000000"/>
                <w:sz w:val="16"/>
                <w:szCs w:val="16"/>
              </w:rPr>
            </w:pPr>
          </w:p>
        </w:tc>
        <w:tc>
          <w:tcPr>
            <w:tcW w:w="4394"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Год обучения</w:t>
            </w:r>
          </w:p>
        </w:tc>
      </w:tr>
      <w:tr w:rsidR="00280D22" w:rsidRPr="001078EA" w:rsidTr="009E5F69">
        <w:trPr>
          <w:trHeight w:val="345"/>
        </w:trPr>
        <w:tc>
          <w:tcPr>
            <w:tcW w:w="0" w:type="auto"/>
            <w:vMerge/>
            <w:tcBorders>
              <w:top w:val="single" w:sz="8" w:space="0" w:color="auto"/>
              <w:left w:val="single" w:sz="8" w:space="0" w:color="auto"/>
              <w:bottom w:val="single" w:sz="8" w:space="0" w:color="auto"/>
              <w:right w:val="single" w:sz="8" w:space="0" w:color="auto"/>
            </w:tcBorders>
            <w:shd w:val="clear" w:color="auto" w:fill="auto"/>
            <w:vAlign w:val="center"/>
            <w:hideMark/>
          </w:tcPr>
          <w:p w:rsidR="00280D22" w:rsidRPr="001078EA" w:rsidRDefault="00280D22" w:rsidP="00280D22">
            <w:pPr>
              <w:spacing w:after="0" w:line="240" w:lineRule="auto"/>
              <w:rPr>
                <w:rFonts w:ascii="Times New Roman" w:eastAsia="Times New Roman" w:hAnsi="Times New Roman" w:cs="Times New Roman"/>
                <w:color w:val="000000"/>
                <w:sz w:val="16"/>
                <w:szCs w:val="16"/>
              </w:rPr>
            </w:pPr>
          </w:p>
        </w:tc>
        <w:tc>
          <w:tcPr>
            <w:tcW w:w="0" w:type="auto"/>
            <w:vMerge/>
            <w:tcBorders>
              <w:top w:val="single" w:sz="8" w:space="0" w:color="auto"/>
              <w:left w:val="nil"/>
              <w:bottom w:val="single" w:sz="8" w:space="0" w:color="auto"/>
              <w:right w:val="single" w:sz="8" w:space="0" w:color="auto"/>
            </w:tcBorders>
            <w:shd w:val="clear" w:color="auto" w:fill="auto"/>
            <w:vAlign w:val="center"/>
            <w:hideMark/>
          </w:tcPr>
          <w:p w:rsidR="00280D22" w:rsidRPr="001078EA" w:rsidRDefault="00280D22" w:rsidP="00280D22">
            <w:pPr>
              <w:spacing w:after="0" w:line="240" w:lineRule="auto"/>
              <w:rPr>
                <w:rFonts w:ascii="Times New Roman" w:eastAsia="Times New Roman" w:hAnsi="Times New Roman" w:cs="Times New Roman"/>
                <w:color w:val="000000"/>
                <w:sz w:val="16"/>
                <w:szCs w:val="16"/>
              </w:rPr>
            </w:pPr>
          </w:p>
        </w:tc>
        <w:tc>
          <w:tcPr>
            <w:tcW w:w="14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1 год</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2 год</w:t>
            </w:r>
          </w:p>
        </w:tc>
        <w:tc>
          <w:tcPr>
            <w:tcW w:w="13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3 год</w:t>
            </w:r>
          </w:p>
        </w:tc>
      </w:tr>
      <w:tr w:rsidR="00280D22" w:rsidRPr="001078EA" w:rsidTr="009E5F69">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1.</w:t>
            </w:r>
          </w:p>
        </w:tc>
        <w:tc>
          <w:tcPr>
            <w:tcW w:w="41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Теоретическая подготовка</w:t>
            </w:r>
          </w:p>
        </w:tc>
        <w:tc>
          <w:tcPr>
            <w:tcW w:w="14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8</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8</w:t>
            </w:r>
          </w:p>
        </w:tc>
        <w:tc>
          <w:tcPr>
            <w:tcW w:w="13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8</w:t>
            </w:r>
          </w:p>
        </w:tc>
      </w:tr>
      <w:tr w:rsidR="00280D22" w:rsidRPr="001078EA" w:rsidTr="009E5F69">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2.</w:t>
            </w:r>
          </w:p>
        </w:tc>
        <w:tc>
          <w:tcPr>
            <w:tcW w:w="41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Общая физическая подготовка</w:t>
            </w:r>
          </w:p>
        </w:tc>
        <w:tc>
          <w:tcPr>
            <w:tcW w:w="14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20</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20</w:t>
            </w:r>
          </w:p>
        </w:tc>
        <w:tc>
          <w:tcPr>
            <w:tcW w:w="13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20</w:t>
            </w:r>
          </w:p>
        </w:tc>
      </w:tr>
      <w:tr w:rsidR="00280D22" w:rsidRPr="001078EA" w:rsidTr="009E5F69">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3.</w:t>
            </w:r>
          </w:p>
        </w:tc>
        <w:tc>
          <w:tcPr>
            <w:tcW w:w="41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Специальная физическая подготовка</w:t>
            </w:r>
          </w:p>
        </w:tc>
        <w:tc>
          <w:tcPr>
            <w:tcW w:w="14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15</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15</w:t>
            </w:r>
          </w:p>
        </w:tc>
        <w:tc>
          <w:tcPr>
            <w:tcW w:w="13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15</w:t>
            </w:r>
          </w:p>
        </w:tc>
      </w:tr>
      <w:tr w:rsidR="00280D22" w:rsidRPr="001078EA" w:rsidTr="009E5F69">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4.</w:t>
            </w:r>
          </w:p>
        </w:tc>
        <w:tc>
          <w:tcPr>
            <w:tcW w:w="41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Техническая подготовка</w:t>
            </w:r>
          </w:p>
        </w:tc>
        <w:tc>
          <w:tcPr>
            <w:tcW w:w="14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58</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54</w:t>
            </w:r>
          </w:p>
        </w:tc>
        <w:tc>
          <w:tcPr>
            <w:tcW w:w="13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50</w:t>
            </w:r>
          </w:p>
        </w:tc>
      </w:tr>
      <w:tr w:rsidR="00280D22" w:rsidRPr="001078EA" w:rsidTr="009E5F69">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5.</w:t>
            </w:r>
          </w:p>
        </w:tc>
        <w:tc>
          <w:tcPr>
            <w:tcW w:w="41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Тактическая подготовка</w:t>
            </w:r>
          </w:p>
        </w:tc>
        <w:tc>
          <w:tcPr>
            <w:tcW w:w="14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15</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15</w:t>
            </w:r>
          </w:p>
        </w:tc>
        <w:tc>
          <w:tcPr>
            <w:tcW w:w="13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15</w:t>
            </w:r>
          </w:p>
        </w:tc>
      </w:tr>
      <w:tr w:rsidR="00280D22" w:rsidRPr="001078EA" w:rsidTr="009E5F69">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6.</w:t>
            </w:r>
          </w:p>
        </w:tc>
        <w:tc>
          <w:tcPr>
            <w:tcW w:w="41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Игровая, соревновательная подготовка</w:t>
            </w:r>
          </w:p>
        </w:tc>
        <w:tc>
          <w:tcPr>
            <w:tcW w:w="14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12</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16</w:t>
            </w:r>
          </w:p>
        </w:tc>
        <w:tc>
          <w:tcPr>
            <w:tcW w:w="13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20</w:t>
            </w:r>
          </w:p>
        </w:tc>
      </w:tr>
      <w:tr w:rsidR="00280D22" w:rsidRPr="001078EA" w:rsidTr="009E5F69">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7.</w:t>
            </w:r>
          </w:p>
        </w:tc>
        <w:tc>
          <w:tcPr>
            <w:tcW w:w="41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Инструкторская и судейская практика</w:t>
            </w:r>
          </w:p>
        </w:tc>
        <w:tc>
          <w:tcPr>
            <w:tcW w:w="14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4</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4</w:t>
            </w:r>
          </w:p>
        </w:tc>
        <w:tc>
          <w:tcPr>
            <w:tcW w:w="13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4</w:t>
            </w:r>
          </w:p>
        </w:tc>
      </w:tr>
      <w:tr w:rsidR="00280D22" w:rsidRPr="001078EA" w:rsidTr="009E5F69">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8.</w:t>
            </w:r>
          </w:p>
        </w:tc>
        <w:tc>
          <w:tcPr>
            <w:tcW w:w="41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Контрольные испытания</w:t>
            </w:r>
          </w:p>
        </w:tc>
        <w:tc>
          <w:tcPr>
            <w:tcW w:w="14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4</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4</w:t>
            </w:r>
          </w:p>
        </w:tc>
        <w:tc>
          <w:tcPr>
            <w:tcW w:w="13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4</w:t>
            </w:r>
          </w:p>
        </w:tc>
      </w:tr>
      <w:tr w:rsidR="00280D22" w:rsidRPr="001078EA" w:rsidTr="009E5F69">
        <w:trPr>
          <w:trHeight w:val="255"/>
        </w:trPr>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 </w:t>
            </w:r>
          </w:p>
        </w:tc>
        <w:tc>
          <w:tcPr>
            <w:tcW w:w="41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Количество учебных часов в неделю</w:t>
            </w:r>
          </w:p>
        </w:tc>
        <w:tc>
          <w:tcPr>
            <w:tcW w:w="14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4</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4</w:t>
            </w:r>
          </w:p>
        </w:tc>
        <w:tc>
          <w:tcPr>
            <w:tcW w:w="13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4</w:t>
            </w:r>
          </w:p>
        </w:tc>
      </w:tr>
      <w:tr w:rsidR="00280D22" w:rsidRPr="001078EA" w:rsidTr="009E5F69">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 </w:t>
            </w:r>
          </w:p>
        </w:tc>
        <w:tc>
          <w:tcPr>
            <w:tcW w:w="41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ИТОГО ЧАСОВ</w:t>
            </w:r>
          </w:p>
        </w:tc>
        <w:tc>
          <w:tcPr>
            <w:tcW w:w="14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136</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136</w:t>
            </w:r>
          </w:p>
        </w:tc>
        <w:tc>
          <w:tcPr>
            <w:tcW w:w="13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136</w:t>
            </w:r>
          </w:p>
        </w:tc>
      </w:tr>
      <w:tr w:rsidR="00280D22" w:rsidRPr="001078EA" w:rsidTr="009E5F69">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 </w:t>
            </w:r>
          </w:p>
        </w:tc>
        <w:tc>
          <w:tcPr>
            <w:tcW w:w="41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ИТОГО ЧАСОВ за 3 года</w:t>
            </w:r>
          </w:p>
        </w:tc>
        <w:tc>
          <w:tcPr>
            <w:tcW w:w="4394"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408 </w:t>
            </w:r>
          </w:p>
        </w:tc>
      </w:tr>
    </w:tbl>
    <w:p w:rsidR="00280D22" w:rsidRPr="001078EA" w:rsidRDefault="00280D22" w:rsidP="00280D22">
      <w:pPr>
        <w:spacing w:after="0" w:line="240" w:lineRule="auto"/>
        <w:ind w:left="709" w:hanging="709"/>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 </w:t>
      </w:r>
    </w:p>
    <w:p w:rsidR="004C0BB0" w:rsidRDefault="004C0BB0" w:rsidP="00280D22">
      <w:pPr>
        <w:spacing w:after="0" w:line="240" w:lineRule="auto"/>
        <w:ind w:left="709" w:hanging="709"/>
        <w:jc w:val="center"/>
        <w:textAlignment w:val="baseline"/>
        <w:rPr>
          <w:rFonts w:ascii="Times New Roman" w:eastAsia="Times New Roman" w:hAnsi="Times New Roman" w:cs="Times New Roman"/>
          <w:b/>
          <w:bCs/>
          <w:color w:val="000000"/>
          <w:sz w:val="16"/>
          <w:szCs w:val="16"/>
        </w:rPr>
      </w:pPr>
    </w:p>
    <w:p w:rsidR="004C0BB0" w:rsidRDefault="004C0BB0" w:rsidP="00280D22">
      <w:pPr>
        <w:spacing w:after="0" w:line="240" w:lineRule="auto"/>
        <w:ind w:left="709" w:hanging="709"/>
        <w:jc w:val="center"/>
        <w:textAlignment w:val="baseline"/>
        <w:rPr>
          <w:rFonts w:ascii="Times New Roman" w:eastAsia="Times New Roman" w:hAnsi="Times New Roman" w:cs="Times New Roman"/>
          <w:b/>
          <w:bCs/>
          <w:color w:val="000000"/>
          <w:sz w:val="16"/>
          <w:szCs w:val="16"/>
        </w:rPr>
      </w:pPr>
    </w:p>
    <w:p w:rsidR="004C0BB0" w:rsidRDefault="004C0BB0" w:rsidP="00280D22">
      <w:pPr>
        <w:spacing w:after="0" w:line="240" w:lineRule="auto"/>
        <w:ind w:left="709" w:hanging="709"/>
        <w:jc w:val="center"/>
        <w:textAlignment w:val="baseline"/>
        <w:rPr>
          <w:rFonts w:ascii="Times New Roman" w:eastAsia="Times New Roman" w:hAnsi="Times New Roman" w:cs="Times New Roman"/>
          <w:b/>
          <w:bCs/>
          <w:color w:val="000000"/>
          <w:sz w:val="16"/>
          <w:szCs w:val="16"/>
        </w:rPr>
      </w:pPr>
    </w:p>
    <w:p w:rsidR="004C0BB0" w:rsidRDefault="004C0BB0" w:rsidP="00280D22">
      <w:pPr>
        <w:spacing w:after="0" w:line="240" w:lineRule="auto"/>
        <w:ind w:left="709" w:hanging="709"/>
        <w:jc w:val="center"/>
        <w:textAlignment w:val="baseline"/>
        <w:rPr>
          <w:rFonts w:ascii="Times New Roman" w:eastAsia="Times New Roman" w:hAnsi="Times New Roman" w:cs="Times New Roman"/>
          <w:b/>
          <w:bCs/>
          <w:color w:val="000000"/>
          <w:sz w:val="16"/>
          <w:szCs w:val="16"/>
        </w:rPr>
      </w:pPr>
    </w:p>
    <w:p w:rsidR="004C0BB0" w:rsidRDefault="004C0BB0" w:rsidP="00280D22">
      <w:pPr>
        <w:spacing w:after="0" w:line="240" w:lineRule="auto"/>
        <w:ind w:left="709" w:hanging="709"/>
        <w:jc w:val="center"/>
        <w:textAlignment w:val="baseline"/>
        <w:rPr>
          <w:rFonts w:ascii="Times New Roman" w:eastAsia="Times New Roman" w:hAnsi="Times New Roman" w:cs="Times New Roman"/>
          <w:b/>
          <w:bCs/>
          <w:color w:val="000000"/>
          <w:sz w:val="16"/>
          <w:szCs w:val="16"/>
        </w:rPr>
      </w:pPr>
    </w:p>
    <w:p w:rsidR="004C0BB0" w:rsidRDefault="004C0BB0" w:rsidP="00280D22">
      <w:pPr>
        <w:spacing w:after="0" w:line="240" w:lineRule="auto"/>
        <w:ind w:left="709" w:hanging="709"/>
        <w:jc w:val="center"/>
        <w:textAlignment w:val="baseline"/>
        <w:rPr>
          <w:rFonts w:ascii="Times New Roman" w:eastAsia="Times New Roman" w:hAnsi="Times New Roman" w:cs="Times New Roman"/>
          <w:b/>
          <w:bCs/>
          <w:color w:val="000000"/>
          <w:sz w:val="16"/>
          <w:szCs w:val="16"/>
        </w:rPr>
      </w:pPr>
    </w:p>
    <w:p w:rsidR="00280D22" w:rsidRPr="001078EA" w:rsidRDefault="00280D22" w:rsidP="00280D22">
      <w:pPr>
        <w:spacing w:after="0" w:line="240" w:lineRule="auto"/>
        <w:ind w:left="709" w:hanging="709"/>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lastRenderedPageBreak/>
        <w:t>ПЛАН-ГРАФИК СПОРТИВНОЙ ПОДГОТОВКИ  НА ГОД</w:t>
      </w:r>
    </w:p>
    <w:p w:rsidR="00280D22" w:rsidRPr="001078EA" w:rsidRDefault="00280D22" w:rsidP="009E5F69">
      <w:pPr>
        <w:spacing w:after="0" w:line="240" w:lineRule="auto"/>
        <w:ind w:left="709" w:right="118" w:hanging="709"/>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              4ч/неделя             -  1  год обучения </w:t>
      </w:r>
    </w:p>
    <w:tbl>
      <w:tblPr>
        <w:tblW w:w="9979" w:type="dxa"/>
        <w:tblInd w:w="288" w:type="dxa"/>
        <w:tblLayout w:type="fixed"/>
        <w:tblCellMar>
          <w:left w:w="0" w:type="dxa"/>
          <w:right w:w="0" w:type="dxa"/>
        </w:tblCellMar>
        <w:tblLook w:val="04A0" w:firstRow="1" w:lastRow="0" w:firstColumn="1" w:lastColumn="0" w:noHBand="0" w:noVBand="1"/>
      </w:tblPr>
      <w:tblGrid>
        <w:gridCol w:w="2935"/>
        <w:gridCol w:w="593"/>
        <w:gridCol w:w="727"/>
        <w:gridCol w:w="697"/>
        <w:gridCol w:w="712"/>
        <w:gridCol w:w="713"/>
        <w:gridCol w:w="615"/>
        <w:gridCol w:w="572"/>
        <w:gridCol w:w="713"/>
        <w:gridCol w:w="593"/>
        <w:gridCol w:w="499"/>
        <w:gridCol w:w="610"/>
      </w:tblGrid>
      <w:tr w:rsidR="009E5F69" w:rsidRPr="001078EA" w:rsidTr="009E5F69">
        <w:trPr>
          <w:trHeight w:val="647"/>
        </w:trPr>
        <w:tc>
          <w:tcPr>
            <w:tcW w:w="293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Содержание занятий</w:t>
            </w:r>
          </w:p>
        </w:tc>
        <w:tc>
          <w:tcPr>
            <w:tcW w:w="59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Часы</w:t>
            </w:r>
          </w:p>
        </w:tc>
        <w:tc>
          <w:tcPr>
            <w:tcW w:w="72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сентябрь</w:t>
            </w:r>
          </w:p>
        </w:tc>
        <w:tc>
          <w:tcPr>
            <w:tcW w:w="69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октябрь</w:t>
            </w:r>
          </w:p>
        </w:tc>
        <w:tc>
          <w:tcPr>
            <w:tcW w:w="712"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ноябрь</w:t>
            </w:r>
          </w:p>
        </w:tc>
        <w:tc>
          <w:tcPr>
            <w:tcW w:w="71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декабрь</w:t>
            </w:r>
          </w:p>
        </w:tc>
        <w:tc>
          <w:tcPr>
            <w:tcW w:w="61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январь</w:t>
            </w:r>
          </w:p>
        </w:tc>
        <w:tc>
          <w:tcPr>
            <w:tcW w:w="572"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февраль</w:t>
            </w:r>
          </w:p>
        </w:tc>
        <w:tc>
          <w:tcPr>
            <w:tcW w:w="71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март</w:t>
            </w:r>
          </w:p>
        </w:tc>
        <w:tc>
          <w:tcPr>
            <w:tcW w:w="59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апрель</w:t>
            </w:r>
          </w:p>
        </w:tc>
        <w:tc>
          <w:tcPr>
            <w:tcW w:w="49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май</w:t>
            </w:r>
          </w:p>
        </w:tc>
        <w:tc>
          <w:tcPr>
            <w:tcW w:w="61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июнь</w:t>
            </w:r>
          </w:p>
        </w:tc>
      </w:tr>
      <w:tr w:rsidR="009E5F69" w:rsidRPr="001078EA" w:rsidTr="009E5F69">
        <w:trPr>
          <w:trHeight w:val="22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lang w:val="en-US"/>
              </w:rPr>
              <w:t>I</w:t>
            </w:r>
            <w:r w:rsidRPr="001078EA">
              <w:rPr>
                <w:rFonts w:ascii="Times New Roman" w:eastAsia="Times New Roman" w:hAnsi="Times New Roman" w:cs="Times New Roman"/>
                <w:b/>
                <w:bCs/>
                <w:sz w:val="16"/>
                <w:szCs w:val="16"/>
              </w:rPr>
              <w:t>.ТЕОРИЯ</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05"/>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1.Физическая культура и спо</w:t>
            </w:r>
            <w:proofErr w:type="gramStart"/>
            <w:r w:rsidRPr="001078EA">
              <w:rPr>
                <w:rFonts w:ascii="Times New Roman" w:eastAsia="Times New Roman" w:hAnsi="Times New Roman" w:cs="Times New Roman"/>
                <w:sz w:val="16"/>
                <w:szCs w:val="16"/>
              </w:rPr>
              <w:t>рт в РФ</w:t>
            </w:r>
            <w:proofErr w:type="gramEnd"/>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2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2.Баскетбол в РФ</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2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3.Гигиена, врачебный контроль и самоконтроль</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4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4.Физиологические основы спортивной тренировки</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2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5.Основы техники и тактики баскетбола</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2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6.Правила игры в баскетбол</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05"/>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Итого часов:</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8</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2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lang w:val="en-US"/>
              </w:rPr>
              <w:t>II.</w:t>
            </w:r>
            <w:r w:rsidRPr="001078EA">
              <w:rPr>
                <w:rFonts w:ascii="Times New Roman" w:eastAsia="Times New Roman" w:hAnsi="Times New Roman" w:cs="Times New Roman"/>
                <w:b/>
                <w:bCs/>
                <w:sz w:val="16"/>
                <w:szCs w:val="16"/>
              </w:rPr>
              <w:t>ПРАКТИКА</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05"/>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1.Общая физическая подготовка</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20</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3</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3</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tabs>
                <w:tab w:val="center" w:pos="1104"/>
                <w:tab w:val="right" w:pos="2209"/>
              </w:tabs>
              <w:spacing w:after="0" w:line="240" w:lineRule="auto"/>
              <w:ind w:left="709" w:hanging="709"/>
              <w:textAlignment w:val="baseline"/>
              <w:rPr>
                <w:rFonts w:ascii="Times New Roman" w:eastAsia="Times New Roman" w:hAnsi="Times New Roman" w:cs="Times New Roman"/>
                <w:sz w:val="16"/>
                <w:szCs w:val="16"/>
              </w:rPr>
            </w:pPr>
            <w:r>
              <w:rPr>
                <w:rFonts w:ascii="Times New Roman" w:eastAsia="Times New Roman" w:hAnsi="Times New Roman" w:cs="Times New Roman"/>
                <w:b/>
                <w:bCs/>
                <w:sz w:val="16"/>
                <w:szCs w:val="16"/>
              </w:rPr>
              <w:tab/>
            </w:r>
            <w:r w:rsidRPr="001078EA">
              <w:rPr>
                <w:rFonts w:ascii="Times New Roman" w:eastAsia="Times New Roman" w:hAnsi="Times New Roman" w:cs="Times New Roman"/>
                <w:b/>
                <w:bCs/>
                <w:sz w:val="16"/>
                <w:szCs w:val="16"/>
              </w:rPr>
              <w:t>2</w:t>
            </w:r>
            <w:r>
              <w:rPr>
                <w:rFonts w:ascii="Times New Roman" w:eastAsia="Times New Roman" w:hAnsi="Times New Roman" w:cs="Times New Roman"/>
                <w:b/>
                <w:bCs/>
                <w:sz w:val="16"/>
                <w:szCs w:val="16"/>
              </w:rPr>
              <w:tab/>
            </w:r>
            <w:r>
              <w:rPr>
                <w:rFonts w:ascii="Times New Roman" w:eastAsia="Times New Roman" w:hAnsi="Times New Roman" w:cs="Times New Roman"/>
                <w:b/>
                <w:bCs/>
                <w:sz w:val="16"/>
                <w:szCs w:val="16"/>
              </w:rPr>
              <w:tab/>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2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2.Специальная физическая подготовка</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15</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3</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2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3.Техническая подготовка</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58</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8</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8</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8</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05"/>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4.Тактическая подготовка</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15</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3</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2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5.Игровая, соревновательная подготовка</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12</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2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6.Инструкторская и судейская практика</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2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7.Контрольные нормативы</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2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right"/>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Итого часов:</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136</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2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right"/>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2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right"/>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Всего часов:</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14</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16</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22</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21</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17</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15</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12</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11</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10</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bl>
    <w:p w:rsidR="00280D22" w:rsidRPr="001078EA" w:rsidRDefault="00280D22" w:rsidP="00280D22">
      <w:pPr>
        <w:spacing w:after="0" w:line="240" w:lineRule="auto"/>
        <w:ind w:left="709" w:hanging="709"/>
        <w:jc w:val="center"/>
        <w:textAlignment w:val="baseline"/>
        <w:rPr>
          <w:rFonts w:ascii="Times New Roman" w:eastAsia="Times New Roman" w:hAnsi="Times New Roman" w:cs="Times New Roman"/>
          <w:b/>
          <w:bCs/>
          <w:color w:val="000000"/>
          <w:sz w:val="16"/>
          <w:szCs w:val="16"/>
        </w:rPr>
      </w:pPr>
    </w:p>
    <w:p w:rsidR="0092410D" w:rsidRDefault="0092410D" w:rsidP="00280D22">
      <w:pPr>
        <w:spacing w:after="0" w:line="240" w:lineRule="auto"/>
        <w:ind w:left="709" w:hanging="709"/>
        <w:jc w:val="center"/>
        <w:textAlignment w:val="baseline"/>
        <w:rPr>
          <w:rFonts w:ascii="Times New Roman" w:eastAsia="Times New Roman" w:hAnsi="Times New Roman" w:cs="Times New Roman"/>
          <w:b/>
          <w:bCs/>
          <w:color w:val="000000"/>
          <w:sz w:val="16"/>
          <w:szCs w:val="16"/>
        </w:rPr>
      </w:pPr>
    </w:p>
    <w:p w:rsidR="00280D22" w:rsidRPr="001078EA" w:rsidRDefault="00280D22" w:rsidP="00280D22">
      <w:pPr>
        <w:spacing w:after="0" w:line="240" w:lineRule="auto"/>
        <w:ind w:left="709" w:hanging="709"/>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ПЛАН-ГРАФИК СПОРТИВНОЙ ПОДГОТОВКИ  НА ГОД</w:t>
      </w:r>
    </w:p>
    <w:p w:rsidR="00280D22" w:rsidRPr="001078EA" w:rsidRDefault="00280D22" w:rsidP="00280D22">
      <w:pPr>
        <w:spacing w:after="0" w:line="240" w:lineRule="auto"/>
        <w:ind w:left="709" w:hanging="709"/>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            4ч/неделя              -  2 год обучения </w:t>
      </w:r>
    </w:p>
    <w:tbl>
      <w:tblPr>
        <w:tblW w:w="10082" w:type="dxa"/>
        <w:tblInd w:w="288" w:type="dxa"/>
        <w:tblCellMar>
          <w:left w:w="0" w:type="dxa"/>
          <w:right w:w="0" w:type="dxa"/>
        </w:tblCellMar>
        <w:tblLook w:val="04A0" w:firstRow="1" w:lastRow="0" w:firstColumn="1" w:lastColumn="0" w:noHBand="0" w:noVBand="1"/>
      </w:tblPr>
      <w:tblGrid>
        <w:gridCol w:w="2016"/>
        <w:gridCol w:w="690"/>
        <w:gridCol w:w="983"/>
        <w:gridCol w:w="913"/>
        <w:gridCol w:w="825"/>
        <w:gridCol w:w="898"/>
        <w:gridCol w:w="831"/>
        <w:gridCol w:w="936"/>
        <w:gridCol w:w="609"/>
        <w:gridCol w:w="817"/>
        <w:gridCol w:w="564"/>
      </w:tblGrid>
      <w:tr w:rsidR="0092410D" w:rsidRPr="001078EA" w:rsidTr="0092410D">
        <w:trPr>
          <w:trHeight w:val="219"/>
        </w:trPr>
        <w:tc>
          <w:tcPr>
            <w:tcW w:w="2016"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Содержание занятий</w:t>
            </w:r>
          </w:p>
        </w:tc>
        <w:tc>
          <w:tcPr>
            <w:tcW w:w="69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Часы</w:t>
            </w:r>
          </w:p>
        </w:tc>
        <w:tc>
          <w:tcPr>
            <w:tcW w:w="98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сентябрь</w:t>
            </w:r>
          </w:p>
        </w:tc>
        <w:tc>
          <w:tcPr>
            <w:tcW w:w="91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октябрь</w:t>
            </w:r>
          </w:p>
        </w:tc>
        <w:tc>
          <w:tcPr>
            <w:tcW w:w="8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ноябрь</w:t>
            </w:r>
          </w:p>
        </w:tc>
        <w:tc>
          <w:tcPr>
            <w:tcW w:w="89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декабрь</w:t>
            </w:r>
          </w:p>
        </w:tc>
        <w:tc>
          <w:tcPr>
            <w:tcW w:w="83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январь</w:t>
            </w:r>
          </w:p>
        </w:tc>
        <w:tc>
          <w:tcPr>
            <w:tcW w:w="93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февраль</w:t>
            </w:r>
          </w:p>
        </w:tc>
        <w:tc>
          <w:tcPr>
            <w:tcW w:w="60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март</w:t>
            </w:r>
          </w:p>
        </w:tc>
        <w:tc>
          <w:tcPr>
            <w:tcW w:w="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апрель</w:t>
            </w:r>
          </w:p>
        </w:tc>
        <w:tc>
          <w:tcPr>
            <w:tcW w:w="0" w:type="auto"/>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май</w:t>
            </w:r>
          </w:p>
        </w:tc>
      </w:tr>
      <w:tr w:rsidR="0092410D" w:rsidRPr="001078EA" w:rsidTr="0092410D">
        <w:trPr>
          <w:trHeight w:val="23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lang w:val="en-US"/>
              </w:rPr>
              <w:t>I</w:t>
            </w:r>
            <w:r w:rsidRPr="001078EA">
              <w:rPr>
                <w:rFonts w:ascii="Times New Roman" w:eastAsia="Times New Roman" w:hAnsi="Times New Roman" w:cs="Times New Roman"/>
                <w:b/>
                <w:bCs/>
                <w:sz w:val="16"/>
                <w:szCs w:val="16"/>
              </w:rPr>
              <w:t>.ТЕОРИЯ</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2410D" w:rsidRPr="001078EA" w:rsidTr="0092410D">
        <w:trPr>
          <w:trHeight w:val="23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1.Физическая культура и спо</w:t>
            </w:r>
            <w:proofErr w:type="gramStart"/>
            <w:r w:rsidRPr="001078EA">
              <w:rPr>
                <w:rFonts w:ascii="Times New Roman" w:eastAsia="Times New Roman" w:hAnsi="Times New Roman" w:cs="Times New Roman"/>
                <w:sz w:val="16"/>
                <w:szCs w:val="16"/>
              </w:rPr>
              <w:t>рт в РФ</w:t>
            </w:r>
            <w:proofErr w:type="gramEnd"/>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2410D" w:rsidRPr="001078EA" w:rsidTr="0092410D">
        <w:trPr>
          <w:trHeight w:val="23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2.Баскетбол в РФ</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2410D" w:rsidRPr="001078EA" w:rsidTr="0092410D">
        <w:trPr>
          <w:trHeight w:val="23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3.Гигиена, врачебный контроль и самоконтроль</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2410D" w:rsidRPr="001078EA" w:rsidTr="0092410D">
        <w:trPr>
          <w:trHeight w:val="457"/>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4.Физиологические основы спортивной тренировки</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right="67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2410D" w:rsidRPr="001078EA" w:rsidTr="0092410D">
        <w:trPr>
          <w:trHeight w:val="219"/>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5.Основы техники и тактики баскетбола</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2410D" w:rsidRPr="001078EA" w:rsidTr="0092410D">
        <w:trPr>
          <w:trHeight w:val="23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6.Правила игры в баскетбол</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2410D" w:rsidRPr="001078EA" w:rsidTr="0092410D">
        <w:trPr>
          <w:trHeight w:val="23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Итого часов:</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8</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2410D" w:rsidRPr="001078EA" w:rsidTr="0092410D">
        <w:trPr>
          <w:trHeight w:val="23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lang w:val="en-US"/>
              </w:rPr>
              <w:t>II.</w:t>
            </w:r>
            <w:r w:rsidRPr="001078EA">
              <w:rPr>
                <w:rFonts w:ascii="Times New Roman" w:eastAsia="Times New Roman" w:hAnsi="Times New Roman" w:cs="Times New Roman"/>
                <w:b/>
                <w:bCs/>
                <w:sz w:val="16"/>
                <w:szCs w:val="16"/>
              </w:rPr>
              <w:t>ПРАКТИКА</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2410D" w:rsidRPr="001078EA" w:rsidTr="0092410D">
        <w:trPr>
          <w:trHeight w:val="219"/>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1.Общая физическая подготовка</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20</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3</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3</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r>
      <w:tr w:rsidR="0092410D" w:rsidRPr="001078EA" w:rsidTr="0092410D">
        <w:trPr>
          <w:trHeight w:val="23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2.Специальная физическая подготовка</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15</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3</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r>
      <w:tr w:rsidR="0092410D" w:rsidRPr="001078EA" w:rsidTr="0092410D">
        <w:trPr>
          <w:trHeight w:val="23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3.Техническая подготовка</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54</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8</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r>
      <w:tr w:rsidR="0092410D" w:rsidRPr="001078EA" w:rsidTr="0092410D">
        <w:trPr>
          <w:trHeight w:val="219"/>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4.Тактическая подготовка</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15</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3</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r>
      <w:tr w:rsidR="0092410D" w:rsidRPr="001078EA" w:rsidTr="0092410D">
        <w:trPr>
          <w:trHeight w:val="23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5.Игровая, соревновательная подготовка</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16</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2410D" w:rsidRPr="001078EA" w:rsidTr="0092410D">
        <w:trPr>
          <w:trHeight w:val="23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6.Инструкторская и судейская практика</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r>
      <w:tr w:rsidR="0092410D" w:rsidRPr="001078EA" w:rsidTr="0092410D">
        <w:trPr>
          <w:trHeight w:val="23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7.Контрольные нормативы</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r>
      <w:tr w:rsidR="0092410D" w:rsidRPr="001078EA" w:rsidTr="0092410D">
        <w:trPr>
          <w:trHeight w:val="23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right"/>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Итого часов:</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136</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2410D" w:rsidRPr="001078EA" w:rsidTr="0092410D">
        <w:trPr>
          <w:trHeight w:val="34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right"/>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2410D" w:rsidRPr="001078EA" w:rsidTr="0092410D">
        <w:trPr>
          <w:trHeight w:val="235"/>
        </w:trPr>
        <w:tc>
          <w:tcPr>
            <w:tcW w:w="2016" w:type="dxa"/>
            <w:tcBorders>
              <w:top w:val="nil"/>
              <w:left w:val="single" w:sz="8" w:space="0" w:color="auto"/>
              <w:bottom w:val="nil"/>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right"/>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Всего часов:</w:t>
            </w:r>
          </w:p>
        </w:tc>
        <w:tc>
          <w:tcPr>
            <w:tcW w:w="690" w:type="dxa"/>
            <w:tcBorders>
              <w:top w:val="nil"/>
              <w:left w:val="nil"/>
              <w:bottom w:val="nil"/>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83" w:type="dxa"/>
            <w:tcBorders>
              <w:top w:val="nil"/>
              <w:left w:val="nil"/>
              <w:bottom w:val="nil"/>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14</w:t>
            </w:r>
          </w:p>
        </w:tc>
        <w:tc>
          <w:tcPr>
            <w:tcW w:w="913" w:type="dxa"/>
            <w:tcBorders>
              <w:top w:val="nil"/>
              <w:left w:val="nil"/>
              <w:bottom w:val="nil"/>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16</w:t>
            </w:r>
          </w:p>
        </w:tc>
        <w:tc>
          <w:tcPr>
            <w:tcW w:w="825" w:type="dxa"/>
            <w:tcBorders>
              <w:top w:val="nil"/>
              <w:left w:val="nil"/>
              <w:bottom w:val="nil"/>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19</w:t>
            </w:r>
          </w:p>
        </w:tc>
        <w:tc>
          <w:tcPr>
            <w:tcW w:w="898" w:type="dxa"/>
            <w:tcBorders>
              <w:top w:val="nil"/>
              <w:left w:val="nil"/>
              <w:bottom w:val="nil"/>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23</w:t>
            </w:r>
          </w:p>
        </w:tc>
        <w:tc>
          <w:tcPr>
            <w:tcW w:w="831" w:type="dxa"/>
            <w:tcBorders>
              <w:top w:val="nil"/>
              <w:left w:val="nil"/>
              <w:bottom w:val="nil"/>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17</w:t>
            </w:r>
          </w:p>
        </w:tc>
        <w:tc>
          <w:tcPr>
            <w:tcW w:w="936" w:type="dxa"/>
            <w:tcBorders>
              <w:top w:val="nil"/>
              <w:left w:val="nil"/>
              <w:bottom w:val="nil"/>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14</w:t>
            </w:r>
          </w:p>
        </w:tc>
        <w:tc>
          <w:tcPr>
            <w:tcW w:w="609" w:type="dxa"/>
            <w:tcBorders>
              <w:top w:val="nil"/>
              <w:left w:val="nil"/>
              <w:bottom w:val="nil"/>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12</w:t>
            </w:r>
          </w:p>
        </w:tc>
        <w:tc>
          <w:tcPr>
            <w:tcW w:w="817" w:type="dxa"/>
            <w:tcBorders>
              <w:top w:val="nil"/>
              <w:left w:val="nil"/>
              <w:bottom w:val="nil"/>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11</w:t>
            </w:r>
          </w:p>
        </w:tc>
        <w:tc>
          <w:tcPr>
            <w:tcW w:w="0" w:type="auto"/>
            <w:tcBorders>
              <w:top w:val="nil"/>
              <w:left w:val="nil"/>
              <w:bottom w:val="nil"/>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10</w:t>
            </w:r>
          </w:p>
        </w:tc>
      </w:tr>
      <w:tr w:rsidR="0092410D" w:rsidRPr="001078EA" w:rsidTr="0092410D">
        <w:trPr>
          <w:trHeight w:val="23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2410D">
            <w:pPr>
              <w:spacing w:after="0" w:line="240" w:lineRule="auto"/>
              <w:textAlignment w:val="baseline"/>
              <w:rPr>
                <w:rFonts w:ascii="Times New Roman" w:eastAsia="Times New Roman" w:hAnsi="Times New Roman" w:cs="Times New Roman"/>
                <w:b/>
                <w:bCs/>
                <w:sz w:val="16"/>
                <w:szCs w:val="16"/>
              </w:rPr>
            </w:pP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b/>
                <w:bCs/>
                <w:sz w:val="16"/>
                <w:szCs w:val="16"/>
              </w:rPr>
            </w:pP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b/>
                <w:bCs/>
                <w:sz w:val="16"/>
                <w:szCs w:val="16"/>
              </w:rPr>
            </w:pP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b/>
                <w:bCs/>
                <w:sz w:val="16"/>
                <w:szCs w:val="16"/>
              </w:rPr>
            </w:pP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b/>
                <w:bCs/>
                <w:sz w:val="16"/>
                <w:szCs w:val="16"/>
              </w:rPr>
            </w:pP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b/>
                <w:bCs/>
                <w:sz w:val="16"/>
                <w:szCs w:val="16"/>
              </w:rPr>
            </w:pP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b/>
                <w:bCs/>
                <w:sz w:val="16"/>
                <w:szCs w:val="16"/>
              </w:rPr>
            </w:pP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b/>
                <w:bCs/>
                <w:sz w:val="16"/>
                <w:szCs w:val="16"/>
              </w:rPr>
            </w:pP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b/>
                <w:bCs/>
                <w:sz w:val="16"/>
                <w:szCs w:val="16"/>
              </w:rPr>
            </w:pP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b/>
                <w:bCs/>
                <w:sz w:val="16"/>
                <w:szCs w:val="16"/>
              </w:rPr>
            </w:pP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b/>
                <w:bCs/>
                <w:sz w:val="16"/>
                <w:szCs w:val="16"/>
              </w:rPr>
            </w:pPr>
          </w:p>
        </w:tc>
      </w:tr>
    </w:tbl>
    <w:p w:rsidR="00280D22" w:rsidRPr="001078EA" w:rsidRDefault="00280D22" w:rsidP="00280D22">
      <w:pPr>
        <w:shd w:val="clear" w:color="auto" w:fill="FFFFFF"/>
        <w:spacing w:after="0" w:line="240" w:lineRule="auto"/>
        <w:textAlignment w:val="baseline"/>
        <w:rPr>
          <w:rFonts w:ascii="Arial" w:eastAsia="Times New Roman" w:hAnsi="Arial" w:cs="Arial"/>
          <w:color w:val="000000"/>
          <w:sz w:val="16"/>
          <w:szCs w:val="16"/>
        </w:rPr>
      </w:pPr>
      <w:r w:rsidRPr="001078EA">
        <w:rPr>
          <w:rFonts w:ascii="Arial" w:eastAsia="Times New Roman" w:hAnsi="Arial" w:cs="Arial"/>
          <w:b/>
          <w:bCs/>
          <w:color w:val="000000"/>
          <w:sz w:val="16"/>
          <w:szCs w:val="16"/>
        </w:rPr>
        <w:t> </w:t>
      </w:r>
    </w:p>
    <w:p w:rsidR="00280D22" w:rsidRPr="001078EA" w:rsidRDefault="00280D22" w:rsidP="0092410D">
      <w:pPr>
        <w:spacing w:after="0" w:line="240" w:lineRule="auto"/>
        <w:ind w:left="142" w:right="-1145" w:hanging="142"/>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lastRenderedPageBreak/>
        <w:t>ПЛАН-ГРАФИК СПОРТИВНОЙ ПОДГОТОВКИ  НА ГОД</w:t>
      </w:r>
    </w:p>
    <w:p w:rsidR="00280D22" w:rsidRPr="001078EA" w:rsidRDefault="00280D22" w:rsidP="00280D22">
      <w:pPr>
        <w:spacing w:after="0" w:line="240" w:lineRule="auto"/>
        <w:ind w:left="709" w:hanging="709"/>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             4ч/неделя              -  3 год обучения </w:t>
      </w:r>
    </w:p>
    <w:tbl>
      <w:tblPr>
        <w:tblW w:w="9567" w:type="dxa"/>
        <w:tblInd w:w="288" w:type="dxa"/>
        <w:tblLayout w:type="fixed"/>
        <w:tblCellMar>
          <w:left w:w="0" w:type="dxa"/>
          <w:right w:w="0" w:type="dxa"/>
        </w:tblCellMar>
        <w:tblLook w:val="04A0" w:firstRow="1" w:lastRow="0" w:firstColumn="1" w:lastColumn="0" w:noHBand="0" w:noVBand="1"/>
      </w:tblPr>
      <w:tblGrid>
        <w:gridCol w:w="2430"/>
        <w:gridCol w:w="649"/>
        <w:gridCol w:w="795"/>
        <w:gridCol w:w="762"/>
        <w:gridCol w:w="779"/>
        <w:gridCol w:w="727"/>
        <w:gridCol w:w="700"/>
        <w:gridCol w:w="519"/>
        <w:gridCol w:w="649"/>
        <w:gridCol w:w="778"/>
        <w:gridCol w:w="779"/>
      </w:tblGrid>
      <w:tr w:rsidR="00D12B5B" w:rsidRPr="001078EA" w:rsidTr="00D12B5B">
        <w:trPr>
          <w:trHeight w:val="903"/>
        </w:trPr>
        <w:tc>
          <w:tcPr>
            <w:tcW w:w="243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Содержание занятий</w:t>
            </w:r>
          </w:p>
        </w:tc>
        <w:tc>
          <w:tcPr>
            <w:tcW w:w="64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Часы</w:t>
            </w:r>
          </w:p>
        </w:tc>
        <w:tc>
          <w:tcPr>
            <w:tcW w:w="79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сентябрь</w:t>
            </w:r>
          </w:p>
        </w:tc>
        <w:tc>
          <w:tcPr>
            <w:tcW w:w="762"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октябрь</w:t>
            </w:r>
          </w:p>
        </w:tc>
        <w:tc>
          <w:tcPr>
            <w:tcW w:w="77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ноябрь</w:t>
            </w:r>
          </w:p>
        </w:tc>
        <w:tc>
          <w:tcPr>
            <w:tcW w:w="72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декабрь</w:t>
            </w:r>
          </w:p>
        </w:tc>
        <w:tc>
          <w:tcPr>
            <w:tcW w:w="70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январь</w:t>
            </w:r>
          </w:p>
        </w:tc>
        <w:tc>
          <w:tcPr>
            <w:tcW w:w="51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февраль</w:t>
            </w:r>
          </w:p>
        </w:tc>
        <w:tc>
          <w:tcPr>
            <w:tcW w:w="64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92410D">
            <w:pPr>
              <w:spacing w:after="0" w:line="240" w:lineRule="auto"/>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март</w:t>
            </w:r>
          </w:p>
        </w:tc>
        <w:tc>
          <w:tcPr>
            <w:tcW w:w="77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апрель</w:t>
            </w:r>
          </w:p>
        </w:tc>
        <w:tc>
          <w:tcPr>
            <w:tcW w:w="77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май</w:t>
            </w:r>
          </w:p>
        </w:tc>
      </w:tr>
      <w:tr w:rsidR="00D12B5B" w:rsidRPr="001078EA" w:rsidTr="00D12B5B">
        <w:trPr>
          <w:trHeight w:val="192"/>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lang w:val="en-US"/>
              </w:rPr>
              <w:t>I</w:t>
            </w:r>
            <w:r w:rsidRPr="001078EA">
              <w:rPr>
                <w:rFonts w:ascii="Times New Roman" w:eastAsia="Times New Roman" w:hAnsi="Times New Roman" w:cs="Times New Roman"/>
                <w:b/>
                <w:bCs/>
                <w:sz w:val="16"/>
                <w:szCs w:val="16"/>
              </w:rPr>
              <w:t>.ТЕОРИЯ</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D12B5B" w:rsidRPr="001078EA" w:rsidTr="00D12B5B">
        <w:trPr>
          <w:trHeight w:val="370"/>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1.Физическая культура и спо</w:t>
            </w:r>
            <w:proofErr w:type="gramStart"/>
            <w:r w:rsidRPr="001078EA">
              <w:rPr>
                <w:rFonts w:ascii="Times New Roman" w:eastAsia="Times New Roman" w:hAnsi="Times New Roman" w:cs="Times New Roman"/>
                <w:sz w:val="16"/>
                <w:szCs w:val="16"/>
              </w:rPr>
              <w:t>рт в РФ</w:t>
            </w:r>
            <w:proofErr w:type="gramEnd"/>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D12B5B" w:rsidRPr="001078EA" w:rsidTr="00D12B5B">
        <w:trPr>
          <w:trHeight w:val="136"/>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2.Баскетбол в РФ</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D12B5B" w:rsidRPr="001078EA" w:rsidTr="00D12B5B">
        <w:trPr>
          <w:trHeight w:val="284"/>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3.Гигиена, врачебный контроль и самоконтроль</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D12B5B" w:rsidRPr="001078EA" w:rsidTr="00D12B5B">
        <w:trPr>
          <w:trHeight w:val="370"/>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4.Физиологические основы спортивной тренировки</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D12B5B" w:rsidRPr="001078EA" w:rsidTr="00D12B5B">
        <w:trPr>
          <w:trHeight w:val="370"/>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5.Основы техники и тактики баскетбола</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D12B5B" w:rsidRPr="001078EA" w:rsidTr="00D12B5B">
        <w:trPr>
          <w:trHeight w:val="192"/>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6.Правила игры в баскетбол</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D12B5B" w:rsidRPr="001078EA" w:rsidTr="00D12B5B">
        <w:trPr>
          <w:trHeight w:val="192"/>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Итого часов:</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8</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D12B5B" w:rsidRPr="001078EA" w:rsidTr="00D12B5B">
        <w:trPr>
          <w:trHeight w:val="192"/>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lang w:val="en-US"/>
              </w:rPr>
              <w:t>II.</w:t>
            </w:r>
            <w:r w:rsidRPr="001078EA">
              <w:rPr>
                <w:rFonts w:ascii="Times New Roman" w:eastAsia="Times New Roman" w:hAnsi="Times New Roman" w:cs="Times New Roman"/>
                <w:b/>
                <w:bCs/>
                <w:sz w:val="16"/>
                <w:szCs w:val="16"/>
              </w:rPr>
              <w:t>ПРАКТИКА</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D12B5B" w:rsidRPr="001078EA" w:rsidTr="00D12B5B">
        <w:trPr>
          <w:trHeight w:val="192"/>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1.Общая физическая подготовка</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20</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3</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3</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r>
      <w:tr w:rsidR="00D12B5B" w:rsidRPr="001078EA" w:rsidTr="00D12B5B">
        <w:trPr>
          <w:trHeight w:val="105"/>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2.Специальная физическая подготовка</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15</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3</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r>
      <w:tr w:rsidR="00D12B5B" w:rsidRPr="001078EA" w:rsidTr="00D12B5B">
        <w:trPr>
          <w:trHeight w:val="192"/>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3.Техническая подготовка</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50</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8</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8</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r>
      <w:tr w:rsidR="00D12B5B" w:rsidRPr="001078EA" w:rsidTr="00D12B5B">
        <w:trPr>
          <w:trHeight w:val="192"/>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4.Тактическая подготовка</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15</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3</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r>
      <w:tr w:rsidR="00D12B5B" w:rsidRPr="001078EA" w:rsidTr="00D12B5B">
        <w:trPr>
          <w:trHeight w:val="370"/>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5.Игровая, соревновательная подготовка</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20</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D12B5B" w:rsidRPr="001078EA" w:rsidTr="00D12B5B">
        <w:trPr>
          <w:trHeight w:val="370"/>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6.Инструкторская и судейская практика</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r>
      <w:tr w:rsidR="00D12B5B" w:rsidRPr="001078EA" w:rsidTr="00D12B5B">
        <w:trPr>
          <w:trHeight w:val="192"/>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7.Контрольные нормативы</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r>
      <w:tr w:rsidR="00D12B5B" w:rsidRPr="001078EA" w:rsidTr="00D12B5B">
        <w:trPr>
          <w:trHeight w:val="192"/>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right"/>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Итого часов:</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136</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D12B5B" w:rsidRPr="001078EA" w:rsidTr="00D12B5B">
        <w:trPr>
          <w:trHeight w:val="388"/>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right"/>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D12B5B" w:rsidRPr="001078EA" w:rsidTr="00D12B5B">
        <w:trPr>
          <w:trHeight w:val="470"/>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right"/>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Всего часов:</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14</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18</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19</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23</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19</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13</w:t>
            </w:r>
          </w:p>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11</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EC2321">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r>
              <w:rPr>
                <w:rFonts w:ascii="Times New Roman" w:eastAsia="Times New Roman" w:hAnsi="Times New Roman" w:cs="Times New Roman"/>
                <w:b/>
                <w:bCs/>
                <w:sz w:val="16"/>
                <w:szCs w:val="16"/>
              </w:rPr>
              <w:t>9</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10</w:t>
            </w:r>
          </w:p>
        </w:tc>
      </w:tr>
    </w:tbl>
    <w:p w:rsidR="007A56E6" w:rsidRDefault="001078EA" w:rsidP="001078EA">
      <w:pPr>
        <w:shd w:val="clear" w:color="auto" w:fill="FFFFFF"/>
        <w:tabs>
          <w:tab w:val="left" w:pos="4545"/>
          <w:tab w:val="center" w:pos="5233"/>
        </w:tabs>
        <w:spacing w:after="0" w:line="224" w:lineRule="atLeast"/>
        <w:ind w:left="709" w:hanging="709"/>
        <w:textAlignment w:val="baseline"/>
        <w:rPr>
          <w:rFonts w:ascii="Arial" w:eastAsia="Times New Roman" w:hAnsi="Arial" w:cs="Arial"/>
          <w:b/>
          <w:bCs/>
          <w:color w:val="000000"/>
          <w:sz w:val="16"/>
          <w:szCs w:val="16"/>
        </w:rPr>
      </w:pPr>
      <w:r>
        <w:rPr>
          <w:rFonts w:ascii="Arial" w:eastAsia="Times New Roman" w:hAnsi="Arial" w:cs="Arial"/>
          <w:b/>
          <w:bCs/>
          <w:color w:val="000000"/>
          <w:sz w:val="16"/>
          <w:szCs w:val="16"/>
        </w:rPr>
        <w:tab/>
      </w:r>
    </w:p>
    <w:p w:rsidR="001078EA" w:rsidRDefault="007A56E6" w:rsidP="004C0BB0">
      <w:pPr>
        <w:pStyle w:val="a3"/>
        <w:spacing w:before="0" w:beforeAutospacing="0" w:after="0" w:afterAutospacing="0"/>
        <w:rPr>
          <w:rFonts w:ascii="Arial" w:hAnsi="Arial" w:cs="Arial"/>
          <w:b/>
          <w:bCs/>
          <w:color w:val="000000"/>
          <w:sz w:val="16"/>
          <w:szCs w:val="16"/>
        </w:rPr>
      </w:pPr>
      <w:r>
        <w:rPr>
          <w:rFonts w:ascii="Arial" w:hAnsi="Arial" w:cs="Arial"/>
          <w:b/>
          <w:bCs/>
          <w:color w:val="000000"/>
          <w:sz w:val="16"/>
          <w:szCs w:val="16"/>
        </w:rPr>
        <w:t xml:space="preserve">                   </w:t>
      </w:r>
      <w:r w:rsidR="001078EA">
        <w:rPr>
          <w:rFonts w:ascii="Arial" w:hAnsi="Arial" w:cs="Arial"/>
          <w:b/>
          <w:bCs/>
          <w:color w:val="000000"/>
          <w:sz w:val="16"/>
          <w:szCs w:val="16"/>
        </w:rPr>
        <w:tab/>
      </w:r>
    </w:p>
    <w:p w:rsidR="00280D22" w:rsidRPr="00AA40E8" w:rsidRDefault="00280D22" w:rsidP="0092410D">
      <w:pPr>
        <w:shd w:val="clear" w:color="auto" w:fill="FFFFFF"/>
        <w:tabs>
          <w:tab w:val="left" w:pos="4545"/>
          <w:tab w:val="center" w:pos="5233"/>
        </w:tabs>
        <w:spacing w:after="0" w:line="224" w:lineRule="atLeast"/>
        <w:ind w:left="709" w:hanging="709"/>
        <w:jc w:val="both"/>
        <w:textAlignment w:val="baseline"/>
        <w:rPr>
          <w:rFonts w:ascii="Times New Roman" w:eastAsia="Times New Roman" w:hAnsi="Times New Roman" w:cs="Times New Roman"/>
          <w:color w:val="000000"/>
        </w:rPr>
      </w:pPr>
      <w:r w:rsidRPr="00AA40E8">
        <w:rPr>
          <w:rFonts w:ascii="Times New Roman" w:eastAsia="Times New Roman" w:hAnsi="Times New Roman" w:cs="Times New Roman"/>
          <w:b/>
          <w:bCs/>
          <w:color w:val="000000"/>
        </w:rPr>
        <w:t>СОДЕРЖАНИЕ</w:t>
      </w:r>
    </w:p>
    <w:p w:rsidR="00280D22" w:rsidRPr="00AA40E8" w:rsidRDefault="00280D22" w:rsidP="0092410D">
      <w:pPr>
        <w:shd w:val="clear" w:color="auto" w:fill="FFFFFF"/>
        <w:spacing w:after="0" w:line="224" w:lineRule="atLeast"/>
        <w:ind w:left="709" w:hanging="709"/>
        <w:jc w:val="both"/>
        <w:textAlignment w:val="baseline"/>
        <w:rPr>
          <w:rFonts w:ascii="Times New Roman" w:eastAsia="Times New Roman" w:hAnsi="Times New Roman" w:cs="Times New Roman"/>
          <w:color w:val="000000"/>
        </w:rPr>
      </w:pPr>
      <w:r w:rsidRPr="00AA40E8">
        <w:rPr>
          <w:rFonts w:ascii="Times New Roman" w:eastAsia="Times New Roman" w:hAnsi="Times New Roman" w:cs="Times New Roman"/>
          <w:b/>
          <w:bCs/>
          <w:color w:val="000000"/>
          <w:u w:val="single"/>
        </w:rPr>
        <w:t>Раздел I. Теоретическая подготовка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Теоретическая подготовка - обязательная часть общей подготовки баскетболистов. Она помогает вооружить занимающихся широким запасом сведений о системе спортивных занятий, закономерностях  двигательной деятельности и содержании игры. Теоретическая подготовка повышает сознательность и активность занимающихся, они лучше усваивают практический материал, легче ориентируются в тех знаниях, которыми постоянно обогащаются в процессе занятий.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Изучение теоретического материала осуществляется в форме бесед, докладов, обзорных лекций, рефератов, продолжительностью 15-30 минут, или на специальных теоретических занятиях, продолжительностью 20-30 минут. Теоретические знания также приобретаются учащимися в ходе практических занятий.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Чтобы привить интерес к углублению теоретических знаний, целесообразно практиковать домашние задания с последующим опросом по материалам прочитанной специальной литературы. Желательно, чтобы у каждого занимающегося была своя спортивная библиотека.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Темы теоретической подготовки по годам обучения</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Физическая культура и спорт в России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Понятие «физическая культура». Физическая культура как составная часть общей культуры. Значение ее для укрепления здоровья, физического развития граждан России в их подготовке к труду и защите Родины. Роль физической культуры в воспитании молоде</w:t>
      </w:r>
      <w:r w:rsidRPr="004C0BB0">
        <w:rPr>
          <w:rFonts w:ascii="Times New Roman" w:eastAsia="Times New Roman" w:hAnsi="Times New Roman" w:cs="Times New Roman"/>
          <w:color w:val="000000"/>
          <w:sz w:val="24"/>
          <w:szCs w:val="24"/>
        </w:rPr>
        <w:softHyphen/>
        <w:t>жи. Основные сведения о спортивной квалификации. Спортивные разряды и звания. Порядок присвоения спортивных разрядов и званий. Юношеские разряды по баскетболу.</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Состояние и развитие баскетбола в России</w:t>
      </w:r>
    </w:p>
    <w:p w:rsidR="00280D22" w:rsidRPr="004C0BB0" w:rsidRDefault="00280D22" w:rsidP="004C0BB0">
      <w:pPr>
        <w:shd w:val="clear" w:color="auto" w:fill="FFFFFF"/>
        <w:spacing w:after="0" w:line="224" w:lineRule="atLeast"/>
        <w:ind w:right="5"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История развития баскетбола в мире и в нашей стране. Достиже</w:t>
      </w:r>
      <w:r w:rsidRPr="004C0BB0">
        <w:rPr>
          <w:rFonts w:ascii="Times New Roman" w:eastAsia="Times New Roman" w:hAnsi="Times New Roman" w:cs="Times New Roman"/>
          <w:color w:val="000000"/>
          <w:sz w:val="24"/>
          <w:szCs w:val="24"/>
        </w:rPr>
        <w:softHyphen/>
        <w:t xml:space="preserve">ния баскетболистов России на мировой арене. Количество </w:t>
      </w:r>
      <w:proofErr w:type="gramStart"/>
      <w:r w:rsidRPr="004C0BB0">
        <w:rPr>
          <w:rFonts w:ascii="Times New Roman" w:eastAsia="Times New Roman" w:hAnsi="Times New Roman" w:cs="Times New Roman"/>
          <w:color w:val="000000"/>
          <w:sz w:val="24"/>
          <w:szCs w:val="24"/>
        </w:rPr>
        <w:t>занимающихся</w:t>
      </w:r>
      <w:proofErr w:type="gramEnd"/>
      <w:r w:rsidRPr="004C0BB0">
        <w:rPr>
          <w:rFonts w:ascii="Times New Roman" w:eastAsia="Times New Roman" w:hAnsi="Times New Roman" w:cs="Times New Roman"/>
          <w:color w:val="000000"/>
          <w:sz w:val="24"/>
          <w:szCs w:val="24"/>
        </w:rPr>
        <w:t xml:space="preserve"> в России и в мире. Спортивные сооружения для занятий баскетболом и их состояние. Итоги и анализ выступлений сборных национальных, молодежных и юниорских команд баскетболистов на соревнованиях.</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Воспитание нравственных и волевых каче</w:t>
      </w:r>
      <w:proofErr w:type="gramStart"/>
      <w:r w:rsidRPr="004C0BB0">
        <w:rPr>
          <w:rFonts w:ascii="Times New Roman" w:eastAsia="Times New Roman" w:hAnsi="Times New Roman" w:cs="Times New Roman"/>
          <w:color w:val="000000"/>
          <w:sz w:val="24"/>
          <w:szCs w:val="24"/>
        </w:rPr>
        <w:t>ств сп</w:t>
      </w:r>
      <w:proofErr w:type="gramEnd"/>
      <w:r w:rsidRPr="004C0BB0">
        <w:rPr>
          <w:rFonts w:ascii="Times New Roman" w:eastAsia="Times New Roman" w:hAnsi="Times New Roman" w:cs="Times New Roman"/>
          <w:color w:val="000000"/>
          <w:sz w:val="24"/>
          <w:szCs w:val="24"/>
        </w:rPr>
        <w:t>ортсмена</w:t>
      </w:r>
    </w:p>
    <w:p w:rsidR="00280D22" w:rsidRPr="004C0BB0" w:rsidRDefault="00280D22" w:rsidP="004C0BB0">
      <w:pPr>
        <w:shd w:val="clear" w:color="auto" w:fill="FFFFFF"/>
        <w:spacing w:after="0" w:line="224" w:lineRule="atLeast"/>
        <w:ind w:right="10"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lastRenderedPageBreak/>
        <w:t>Решающая роль социальных начал в мотивации спортивной деятельности. Спортивно-этическое воспитание. Психологическая подготовка в процессе спортивной тренировки. Формирование в процессе занятий спортом нравственных понятий, оценок, суждений. Воспитание чувства ответственности перед коллективом. Общая и специальная психологическая подготовка. Инициативность, самостоятельность и творческое отношение к занятиям. Регуляция уровня эмоционального возбуждения. Основные приемы создания готовности к конкретному соревнованию. Идеомоторные, аутогенные и подобные им методы.</w:t>
      </w:r>
    </w:p>
    <w:p w:rsidR="00280D22" w:rsidRPr="004C0BB0" w:rsidRDefault="00280D22" w:rsidP="004C0BB0">
      <w:pPr>
        <w:shd w:val="clear" w:color="auto" w:fill="FFFFFF"/>
        <w:spacing w:after="0" w:line="224" w:lineRule="atLeast"/>
        <w:ind w:right="12"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xml:space="preserve">Гигиенические требования </w:t>
      </w:r>
      <w:proofErr w:type="gramStart"/>
      <w:r w:rsidRPr="004C0BB0">
        <w:rPr>
          <w:rFonts w:ascii="Times New Roman" w:eastAsia="Times New Roman" w:hAnsi="Times New Roman" w:cs="Times New Roman"/>
          <w:color w:val="000000"/>
          <w:sz w:val="24"/>
          <w:szCs w:val="24"/>
        </w:rPr>
        <w:t>к</w:t>
      </w:r>
      <w:proofErr w:type="gramEnd"/>
      <w:r w:rsidRPr="004C0BB0">
        <w:rPr>
          <w:rFonts w:ascii="Times New Roman" w:eastAsia="Times New Roman" w:hAnsi="Times New Roman" w:cs="Times New Roman"/>
          <w:color w:val="000000"/>
          <w:sz w:val="24"/>
          <w:szCs w:val="24"/>
        </w:rPr>
        <w:t xml:space="preserve"> занимающимся спортом</w:t>
      </w:r>
    </w:p>
    <w:p w:rsidR="00280D22" w:rsidRPr="004C0BB0" w:rsidRDefault="00280D22" w:rsidP="004C0BB0">
      <w:pPr>
        <w:shd w:val="clear" w:color="auto" w:fill="FFFFFF"/>
        <w:spacing w:after="0" w:line="224" w:lineRule="atLeast"/>
        <w:ind w:right="14"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Понятие о гигиене и санитарии. Общие представления об основных системах энергообеспечения человека. Дыхание. Значение дыхания для жизнедеятельности организма. Жизненная емкость легких. Потребление кислорода. Функции пищеварительного аппарата. Особенности пищеварения при мышечной работе. Понятие о рациональном питании и общем расходе энергии. Гигиенические требования</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к питанию спортсменов. Питательные смеси. Значение витаминов и минеральных солей, их нормы. Режим питания, регулирование веса спортсмена. Пищевые отравления и их профилактика. Гигиеническое значение кожи. Уход за телом, полостью рта и зубами. Гигиени</w:t>
      </w:r>
      <w:r w:rsidRPr="004C0BB0">
        <w:rPr>
          <w:rFonts w:ascii="Times New Roman" w:eastAsia="Times New Roman" w:hAnsi="Times New Roman" w:cs="Times New Roman"/>
          <w:color w:val="000000"/>
          <w:sz w:val="24"/>
          <w:szCs w:val="24"/>
        </w:rPr>
        <w:softHyphen/>
        <w:t>ческие требования к спортивной одежде и обуви. Правильный режим дня для спортсмена. Значение сна, утренней гимнастики в режиме юного спортсмена. Режим дня во время соревнований. Рациональное чередование различных видов деятельности. Вредные привычки - курение, употребление спиртных напитков. Профилактика вредных привычек.</w:t>
      </w:r>
    </w:p>
    <w:p w:rsidR="00280D22" w:rsidRPr="004C0BB0" w:rsidRDefault="00280D22" w:rsidP="004C0BB0">
      <w:pPr>
        <w:shd w:val="clear" w:color="auto" w:fill="FFFFFF"/>
        <w:spacing w:after="0" w:line="224" w:lineRule="atLeast"/>
        <w:ind w:right="48"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Влияние физических упражнений на организм спортсмена</w:t>
      </w:r>
    </w:p>
    <w:p w:rsidR="00280D22" w:rsidRPr="004C0BB0" w:rsidRDefault="00280D22" w:rsidP="004C0BB0">
      <w:pPr>
        <w:shd w:val="clear" w:color="auto" w:fill="FFFFFF"/>
        <w:spacing w:after="0" w:line="224" w:lineRule="atLeast"/>
        <w:ind w:right="36"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Понятия об утомлении и переутомлении. Причины утомления. Субъективные и объективные признаки утомления. Переутомление. Перенапряжение. Восстановительные мероприятия в спорте. Проведение восстановительных мероприятий в спорте. Проведение восста</w:t>
      </w:r>
      <w:r w:rsidRPr="004C0BB0">
        <w:rPr>
          <w:rFonts w:ascii="Times New Roman" w:eastAsia="Times New Roman" w:hAnsi="Times New Roman" w:cs="Times New Roman"/>
          <w:color w:val="000000"/>
          <w:sz w:val="24"/>
          <w:szCs w:val="24"/>
        </w:rPr>
        <w:softHyphen/>
        <w:t>новительных мероприятий после напряженных тренировочных на</w:t>
      </w:r>
      <w:r w:rsidRPr="004C0BB0">
        <w:rPr>
          <w:rFonts w:ascii="Times New Roman" w:eastAsia="Times New Roman" w:hAnsi="Times New Roman" w:cs="Times New Roman"/>
          <w:color w:val="000000"/>
          <w:sz w:val="24"/>
          <w:szCs w:val="24"/>
        </w:rPr>
        <w:softHyphen/>
        <w:t>грузок. Критерии готовности к повторной работе. Активный отдых. Самомассаж. Спортивный массаж. Баня. Основные приемы и виды спортивного массажа.</w:t>
      </w:r>
    </w:p>
    <w:p w:rsidR="00280D22" w:rsidRPr="004C0BB0" w:rsidRDefault="00280D22" w:rsidP="004C0BB0">
      <w:pPr>
        <w:shd w:val="clear" w:color="auto" w:fill="FFFFFF"/>
        <w:spacing w:after="0" w:line="224" w:lineRule="atLeast"/>
        <w:ind w:right="14"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Профилактика заболеваемости и травматизма в спорте</w:t>
      </w:r>
    </w:p>
    <w:p w:rsidR="00280D22" w:rsidRPr="004C0BB0" w:rsidRDefault="00280D22" w:rsidP="004C0BB0">
      <w:pPr>
        <w:shd w:val="clear" w:color="auto" w:fill="FFFFFF"/>
        <w:spacing w:after="0" w:line="224" w:lineRule="atLeast"/>
        <w:ind w:right="10"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Простудные заболевания у спортсменов. Причины и профилактика. Закаливание организма спортсмена. Виды закаливания. Общее понятие об инфекционных заболеваниях, источники инфекции и пути их распространения. Предупреждение инфекционных заболеваний при занятиях спортом. Пути распространения инфекционных заболеваний. Меры личной и общественной профилактики. Патологические состояния в спорте: перенапряжение сердца, заболевание органов дыхания, острый болевой печеночный синдром. Травматизм в процессе занятий баскетболом; оказание первой помощи при несчастных случаях. Доврачебная помощь пострадавшему, приемы искусственного дыхания, транспортировка пострадавшего. Профилактика спортивного травматизма. Временные ограничения и противопоказания к тренировочным занятиям и соревнованиям.</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Общая характеристика спортивной подготовки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Понятие о процессе спортивной подготовки. Взаимосвязь соревнований, тренировки и восстановления. Формы организации спортивной тренировки. Характерные особенности периодов спортивной тренировки. Единство общей и специальной подготовки. Понятие о тренировочной нагрузке. Основные средства спортивной тренировки. Методы спортивной тренировки. Значение тренировочных и контрольных игр. Специализация и индивидуализация в спортивной тренировке. Использование технических средств и тренажерных устройств. Общая характеристика спортивной тренировки юных спортсменов. Особенности спортивной тренировки юных спортсменов: многолетний прирост спортивных достижений, ограничение тренировочных и соревновательных нагрузок, значение общей физической подготовки. Самостоятельные занятия: утренняя гимнастика, индивидуальные занятия по совершенствованию физических качеств и техники движений.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Планирование и контроль спортивной подготовки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xml:space="preserve">Сущность и назначение планирования, его виды. Составление индивидуальных планов подготовки. Контроль уровня подготовленности. Нормативы по видам подготовки. Результаты специальных контрольных нормативов. Учет в процессе спортивной тренировки. Индивидуальные показатели уровня подготовленности по годам обучения. Основные понятия о врачебном контроле. Систематический врачебный </w:t>
      </w:r>
      <w:proofErr w:type="gramStart"/>
      <w:r w:rsidRPr="004C0BB0">
        <w:rPr>
          <w:rFonts w:ascii="Times New Roman" w:eastAsia="Times New Roman" w:hAnsi="Times New Roman" w:cs="Times New Roman"/>
          <w:color w:val="000000"/>
          <w:sz w:val="24"/>
          <w:szCs w:val="24"/>
        </w:rPr>
        <w:t>контроль за</w:t>
      </w:r>
      <w:proofErr w:type="gramEnd"/>
      <w:r w:rsidRPr="004C0BB0">
        <w:rPr>
          <w:rFonts w:ascii="Times New Roman" w:eastAsia="Times New Roman" w:hAnsi="Times New Roman" w:cs="Times New Roman"/>
          <w:color w:val="000000"/>
          <w:sz w:val="24"/>
          <w:szCs w:val="24"/>
        </w:rPr>
        <w:t xml:space="preserve"> юными спортсменами как основа </w:t>
      </w:r>
      <w:r w:rsidRPr="004C0BB0">
        <w:rPr>
          <w:rFonts w:ascii="Times New Roman" w:eastAsia="Times New Roman" w:hAnsi="Times New Roman" w:cs="Times New Roman"/>
          <w:color w:val="000000"/>
          <w:sz w:val="24"/>
          <w:szCs w:val="24"/>
        </w:rPr>
        <w:lastRenderedPageBreak/>
        <w:t>достижений в спорте. Измерение и тестирование в процессе тренировки и в период восстановления. Частота пульса, дыхания, глубина дыхания, тонус мускулатуры. Степ-тест. Уровень физического развития баскетболистов. Артериальное давление. Самоконтроль в процессе занятий спортом. Дневник самоконтроля. Его формы, содержание, основные разделы и формы записи. Показатели развития. Пульсовая кривая.</w:t>
      </w:r>
      <w:r w:rsidRPr="004C0BB0">
        <w:rPr>
          <w:rFonts w:ascii="Times New Roman" w:eastAsia="Times New Roman" w:hAnsi="Times New Roman" w:cs="Times New Roman"/>
          <w:color w:val="000000"/>
          <w:sz w:val="24"/>
          <w:szCs w:val="24"/>
          <w:bdr w:val="none" w:sz="0" w:space="0" w:color="auto" w:frame="1"/>
        </w:rPr>
        <w:t> </w:t>
      </w:r>
    </w:p>
    <w:p w:rsidR="00280D22" w:rsidRPr="004C0BB0" w:rsidRDefault="00280D22" w:rsidP="004C0BB0">
      <w:pPr>
        <w:shd w:val="clear" w:color="auto" w:fill="FFFFFF"/>
        <w:spacing w:after="0" w:line="224" w:lineRule="atLeast"/>
        <w:ind w:right="12"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Физические способности и физическая подготовка</w:t>
      </w:r>
    </w:p>
    <w:p w:rsidR="00280D22" w:rsidRPr="004C0BB0" w:rsidRDefault="00280D22" w:rsidP="004C0BB0">
      <w:pPr>
        <w:shd w:val="clear" w:color="auto" w:fill="FFFFFF"/>
        <w:spacing w:after="0" w:line="224" w:lineRule="atLeast"/>
        <w:ind w:right="29"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Физические качества. Виды силовых способностей: собственно силовые, скоростно-силовые. Строение и функции мышц. Изменение в строении и функциях мышц под влиянием занятий спортом. Методика воспитания силовых способностей. Понятие быстроты, формы ее проявления. Методы воспитания быстроты движений. Воспитание быстроты простой и сложной двигательной реакции, облегчение внешних условий, лидирование, использование эффекта варьирования отягощениями. Гибкость и ее развитие. Понятие о ловкости как комплексной способности к освоению техники движений. Виды проявления ловкости. Методика воспитания ловкости. Понятие выносливости. Виды и показатели выносливости. Методика совершенствования выносливости в процессе многолетней подготовки.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Основы техники игры и техническая подготовка</w:t>
      </w:r>
    </w:p>
    <w:p w:rsidR="00280D22" w:rsidRPr="004C0BB0" w:rsidRDefault="00280D22" w:rsidP="004C0BB0">
      <w:pPr>
        <w:shd w:val="clear" w:color="auto" w:fill="FFFFFF"/>
        <w:spacing w:after="0" w:line="224" w:lineRule="atLeast"/>
        <w:ind w:right="7"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Основные сведения о технике игры, о ее значении для роста спортивного мастерства. Средства и методы технической подготовки. Классификация приемов техники игры. Анализ техники изучаемых приемов игры. Методические приемы и средства обучения технике игры. О соединении технической и физической подготовки. Разнообразие техни</w:t>
      </w:r>
      <w:r w:rsidRPr="004C0BB0">
        <w:rPr>
          <w:rFonts w:ascii="Times New Roman" w:eastAsia="Times New Roman" w:hAnsi="Times New Roman" w:cs="Times New Roman"/>
          <w:color w:val="000000"/>
          <w:sz w:val="24"/>
          <w:szCs w:val="24"/>
        </w:rPr>
        <w:softHyphen/>
        <w:t>ческих приемов, показатели надежности техники, целесообразная вариантность. Просмотр, видеозаписей игр и т.д.</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Спортивные соревнования</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Спортивные соревнования, их планирование, организация и проведение. Значение спортивных соревнований для популяризации вида спорта. Спортивные соревнования как важнейшее средство роста спортивного мастерства. Положение о проведении соревнований по баскетболу на первенство России, города, школы. Ознакомление с командным планом соревнований, с положением о соревнованиях. Правила соревнований по баскетболу. Судейство соревнований. Судейская бригада: главный судья соревнований, судьи в поле, секретарь, хронометрист. Их роль в организации и проведении соревнований.</w:t>
      </w:r>
      <w:r w:rsidRPr="004C0BB0">
        <w:rPr>
          <w:rFonts w:ascii="Times New Roman" w:eastAsia="Times New Roman" w:hAnsi="Times New Roman" w:cs="Times New Roman"/>
          <w:b/>
          <w:bCs/>
          <w:color w:val="000000"/>
          <w:sz w:val="24"/>
          <w:szCs w:val="24"/>
        </w:rPr>
        <w:t> </w:t>
      </w:r>
    </w:p>
    <w:p w:rsidR="00280D22" w:rsidRPr="00AA40E8" w:rsidRDefault="00280D22" w:rsidP="00280D22">
      <w:pPr>
        <w:shd w:val="clear" w:color="auto" w:fill="FFFFFF"/>
        <w:spacing w:after="0" w:line="224" w:lineRule="atLeast"/>
        <w:ind w:left="709" w:hanging="709"/>
        <w:textAlignment w:val="baseline"/>
        <w:rPr>
          <w:rFonts w:ascii="Times New Roman" w:eastAsia="Times New Roman" w:hAnsi="Times New Roman" w:cs="Times New Roman"/>
          <w:color w:val="000000"/>
        </w:rPr>
      </w:pPr>
      <w:r w:rsidRPr="00AA40E8">
        <w:rPr>
          <w:rFonts w:ascii="Times New Roman" w:eastAsia="Times New Roman" w:hAnsi="Times New Roman" w:cs="Times New Roman"/>
          <w:b/>
          <w:bCs/>
          <w:color w:val="000000"/>
          <w:u w:val="single"/>
        </w:rPr>
        <w:t>Раздел II. Общая  физическая подготовка</w:t>
      </w:r>
      <w:r w:rsidRPr="00AA40E8">
        <w:rPr>
          <w:rFonts w:ascii="Times New Roman" w:eastAsia="Times New Roman" w:hAnsi="Times New Roman" w:cs="Times New Roman"/>
          <w:b/>
          <w:bCs/>
          <w:color w:val="000000"/>
        </w:rPr>
        <w:t> </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Строевые упражнения.</w:t>
      </w:r>
      <w:r w:rsidRPr="004C0BB0">
        <w:rPr>
          <w:rFonts w:ascii="Times New Roman" w:eastAsia="Times New Roman" w:hAnsi="Times New Roman" w:cs="Times New Roman"/>
          <w:color w:val="000000"/>
          <w:sz w:val="24"/>
          <w:szCs w:val="24"/>
        </w:rPr>
        <w:t> Шеренга, колонна, фланг, интервал, дистанция. Перестроения: в одну, две шеренги, в колонну по одному, по два. Сомкнутый и разомкнутый строй. Виды размыкания. Построение, выравнивание строя, расчет по строю, повороты на месте. Переход на ходьбу и бег, на шаг. Остановка. Изменение скорости движения строя.</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Упражнения для рук и плечевого пояса</w:t>
      </w:r>
      <w:r w:rsidRPr="004C0BB0">
        <w:rPr>
          <w:rFonts w:ascii="Times New Roman" w:eastAsia="Times New Roman" w:hAnsi="Times New Roman" w:cs="Times New Roman"/>
          <w:color w:val="000000"/>
          <w:sz w:val="24"/>
          <w:szCs w:val="24"/>
        </w:rPr>
        <w:t>. Из различных исходных положений (в основной стойке, на коленях, сидя, лежа) - сгибание и разгибание рук, вращения, махи, отведение и приведение, рывки одновременно обеими руками и разновременно, то же во время ходьбы и бега.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Упражнения для ног.</w:t>
      </w:r>
      <w:r w:rsidRPr="004C0BB0">
        <w:rPr>
          <w:rFonts w:ascii="Times New Roman" w:eastAsia="Times New Roman" w:hAnsi="Times New Roman" w:cs="Times New Roman"/>
          <w:color w:val="000000"/>
          <w:sz w:val="24"/>
          <w:szCs w:val="24"/>
        </w:rPr>
        <w:t> Поднимание на носки; сгибание ног в тазобедренных суставах; приседания; отведения; приведения и махи ногой в переднем, заднем и боковом направлениях; выпады, пру</w:t>
      </w:r>
      <w:r w:rsidRPr="004C0BB0">
        <w:rPr>
          <w:rFonts w:ascii="Times New Roman" w:eastAsia="Times New Roman" w:hAnsi="Times New Roman" w:cs="Times New Roman"/>
          <w:color w:val="000000"/>
          <w:sz w:val="24"/>
          <w:szCs w:val="24"/>
        </w:rPr>
        <w:softHyphen/>
        <w:t>жинистые покачивания в выпаде; подскоки из различных исходных положений ног (вместе, на ширине плеч, одна впереди другой и т.п.); сгибание и разгибание ног в смешанных висах и упорах; прыжки.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Упражнения для шеи и туловища</w:t>
      </w:r>
      <w:r w:rsidRPr="004C0BB0">
        <w:rPr>
          <w:rFonts w:ascii="Times New Roman" w:eastAsia="Times New Roman" w:hAnsi="Times New Roman" w:cs="Times New Roman"/>
          <w:color w:val="000000"/>
          <w:sz w:val="24"/>
          <w:szCs w:val="24"/>
        </w:rPr>
        <w:t xml:space="preserve">. Наклоны, вращения, повороты головы; наклоны туловища, круговые вращения туловищем, повороты туловища, поднимание прямых и согнутых ног в положении лежа на спине; из </w:t>
      </w:r>
      <w:proofErr w:type="gramStart"/>
      <w:r w:rsidRPr="004C0BB0">
        <w:rPr>
          <w:rFonts w:ascii="Times New Roman" w:eastAsia="Times New Roman" w:hAnsi="Times New Roman" w:cs="Times New Roman"/>
          <w:color w:val="000000"/>
          <w:sz w:val="24"/>
          <w:szCs w:val="24"/>
        </w:rPr>
        <w:t>положения</w:t>
      </w:r>
      <w:proofErr w:type="gramEnd"/>
      <w:r w:rsidRPr="004C0BB0">
        <w:rPr>
          <w:rFonts w:ascii="Times New Roman" w:eastAsia="Times New Roman" w:hAnsi="Times New Roman" w:cs="Times New Roman"/>
          <w:color w:val="000000"/>
          <w:sz w:val="24"/>
          <w:szCs w:val="24"/>
        </w:rPr>
        <w:t xml:space="preserve"> лежа на спине переход в положение сидя; смешанные упоры в положении лицом и спиной вниз; угол из исходного положения лежа, сидя и в положении виса; различные сочетания этих движений.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Упражнения для всех групп мышц</w:t>
      </w:r>
      <w:r w:rsidRPr="004C0BB0">
        <w:rPr>
          <w:rFonts w:ascii="Times New Roman" w:eastAsia="Times New Roman" w:hAnsi="Times New Roman" w:cs="Times New Roman"/>
          <w:color w:val="000000"/>
          <w:sz w:val="24"/>
          <w:szCs w:val="24"/>
        </w:rPr>
        <w:t>. Могут выполняться с короткой и длинной скакалкой, гантелями, набивными мячами, мешочками с песком, резиновыми амортизаторами, палками, со штангой (для юношей).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Упражнения для развития силы</w:t>
      </w:r>
      <w:r w:rsidRPr="004C0BB0">
        <w:rPr>
          <w:rFonts w:ascii="Times New Roman" w:eastAsia="Times New Roman" w:hAnsi="Times New Roman" w:cs="Times New Roman"/>
          <w:color w:val="000000"/>
          <w:sz w:val="24"/>
          <w:szCs w:val="24"/>
        </w:rPr>
        <w:t xml:space="preserve">. Упражнения с преодолением собственного веса: подтягивание из виса, отжимание в упоре, приседания на одной и двух ногах. Преодоление веса и сопротивления партнера. Переноска и перекладывание груза. Лазанье по канату, шесту, лестнице. Перетягивание каната. Упражнения на гимнастической стенке. Упражнения со </w:t>
      </w:r>
      <w:r w:rsidRPr="004C0BB0">
        <w:rPr>
          <w:rFonts w:ascii="Times New Roman" w:eastAsia="Times New Roman" w:hAnsi="Times New Roman" w:cs="Times New Roman"/>
          <w:color w:val="000000"/>
          <w:sz w:val="24"/>
          <w:szCs w:val="24"/>
        </w:rPr>
        <w:lastRenderedPageBreak/>
        <w:t>штангой: толчки, выпрыгивания, приседания. Упражнения с набивными мячами. Упражнения на тренажере типа «геркулес». Борьба. Гребля.</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Упражнения для развития быстроты.</w:t>
      </w:r>
      <w:r w:rsidRPr="004C0BB0">
        <w:rPr>
          <w:rFonts w:ascii="Times New Roman" w:eastAsia="Times New Roman" w:hAnsi="Times New Roman" w:cs="Times New Roman"/>
          <w:color w:val="000000"/>
          <w:sz w:val="24"/>
          <w:szCs w:val="24"/>
        </w:rPr>
        <w:t> Повторный бег по дистанции от 30 до 100 м со старта и с ходу с максимальной скоростью. Бег по наклонной плоскости вниз. Бег за лидером (велосипедист, более быстрый спортсмен). Бег с гандикапом с задачей догнать партнера. Выполнения общеразвивающих упражнений в максимальном темпе.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Упражнения для развития гибкости</w:t>
      </w:r>
      <w:r w:rsidRPr="004C0BB0">
        <w:rPr>
          <w:rFonts w:ascii="Times New Roman" w:eastAsia="Times New Roman" w:hAnsi="Times New Roman" w:cs="Times New Roman"/>
          <w:color w:val="000000"/>
          <w:sz w:val="24"/>
          <w:szCs w:val="24"/>
        </w:rPr>
        <w:t>. Общеразвивающие упражнения с широкой амплитудой движения. Упражнения с помощью партнера (пассивные наклоны, отведения ног, рук до предела, мост, шпагат). Упражнения с гимнастической палкой или сложенной вчетверо скакалкой: наклоны и повороты туловища с различными положениями предметов (вверх, вперед, вниз, за голову, на спину); перешагивание и перепрыгивание, «</w:t>
      </w:r>
      <w:proofErr w:type="spellStart"/>
      <w:r w:rsidRPr="004C0BB0">
        <w:rPr>
          <w:rFonts w:ascii="Times New Roman" w:eastAsia="Times New Roman" w:hAnsi="Times New Roman" w:cs="Times New Roman"/>
          <w:color w:val="000000"/>
          <w:sz w:val="24"/>
          <w:szCs w:val="24"/>
        </w:rPr>
        <w:t>выкруты</w:t>
      </w:r>
      <w:proofErr w:type="spellEnd"/>
      <w:r w:rsidRPr="004C0BB0">
        <w:rPr>
          <w:rFonts w:ascii="Times New Roman" w:eastAsia="Times New Roman" w:hAnsi="Times New Roman" w:cs="Times New Roman"/>
          <w:color w:val="000000"/>
          <w:sz w:val="24"/>
          <w:szCs w:val="24"/>
        </w:rPr>
        <w:t>» и круги. Упражнения на гимнастической стенке, гимнастической скамейке.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Упражнения для развития ловкости.</w:t>
      </w:r>
      <w:r w:rsidRPr="004C0BB0">
        <w:rPr>
          <w:rFonts w:ascii="Times New Roman" w:eastAsia="Times New Roman" w:hAnsi="Times New Roman" w:cs="Times New Roman"/>
          <w:color w:val="000000"/>
          <w:sz w:val="24"/>
          <w:szCs w:val="24"/>
        </w:rPr>
        <w:t> Разнонаправленные движения рук и ног. Кувырки вперед, назад, в стороны с места, с разбега и с прыжка. Перевороты вперед, в стороны, назад. Стойки на голове, руках и лопатках. Прыжки опорные через козла, коня. Прыжки с подкидного мостика. Прыжки на батуте. Упражнения в равновесии на гимнастической скамейке, бревне; равновесие при катании на коньках, спусках на лыжах с гор. Жонглирование двумя-тремя теннисными мячами. Метание мячей в подвижную и неподвижную цель. Метание после кувырков, поворотов.</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Упражнения типа «полоса препятствий»:</w:t>
      </w:r>
      <w:r w:rsidRPr="004C0BB0">
        <w:rPr>
          <w:rFonts w:ascii="Times New Roman" w:eastAsia="Times New Roman" w:hAnsi="Times New Roman" w:cs="Times New Roman"/>
          <w:color w:val="000000"/>
          <w:sz w:val="24"/>
          <w:szCs w:val="24"/>
        </w:rPr>
        <w:t xml:space="preserve"> с </w:t>
      </w:r>
      <w:proofErr w:type="spellStart"/>
      <w:r w:rsidRPr="004C0BB0">
        <w:rPr>
          <w:rFonts w:ascii="Times New Roman" w:eastAsia="Times New Roman" w:hAnsi="Times New Roman" w:cs="Times New Roman"/>
          <w:color w:val="000000"/>
          <w:sz w:val="24"/>
          <w:szCs w:val="24"/>
        </w:rPr>
        <w:t>перелезанием</w:t>
      </w:r>
      <w:proofErr w:type="spellEnd"/>
      <w:r w:rsidRPr="004C0BB0">
        <w:rPr>
          <w:rFonts w:ascii="Times New Roman" w:eastAsia="Times New Roman" w:hAnsi="Times New Roman" w:cs="Times New Roman"/>
          <w:color w:val="000000"/>
          <w:sz w:val="24"/>
          <w:szCs w:val="24"/>
        </w:rPr>
        <w:t xml:space="preserve">, </w:t>
      </w:r>
      <w:proofErr w:type="spellStart"/>
      <w:r w:rsidRPr="004C0BB0">
        <w:rPr>
          <w:rFonts w:ascii="Times New Roman" w:eastAsia="Times New Roman" w:hAnsi="Times New Roman" w:cs="Times New Roman"/>
          <w:color w:val="000000"/>
          <w:sz w:val="24"/>
          <w:szCs w:val="24"/>
        </w:rPr>
        <w:t>пролезанием</w:t>
      </w:r>
      <w:proofErr w:type="spellEnd"/>
      <w:r w:rsidRPr="004C0BB0">
        <w:rPr>
          <w:rFonts w:ascii="Times New Roman" w:eastAsia="Times New Roman" w:hAnsi="Times New Roman" w:cs="Times New Roman"/>
          <w:color w:val="000000"/>
          <w:sz w:val="24"/>
          <w:szCs w:val="24"/>
        </w:rPr>
        <w:t>, перепрыгиванием, кувырками, с различными перемещениями, переноской нескольких предметов одновременно (четырех баскетбольных, набивных мячей), ловлей и метанием мячей и др.</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Игра в мини-футбол, в теннис большой и малый (настольный), в волейбол, в бадминтон.</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Упражнения для развития скоростно-силовых качеств</w:t>
      </w:r>
      <w:r w:rsidRPr="004C0BB0">
        <w:rPr>
          <w:rFonts w:ascii="Times New Roman" w:eastAsia="Times New Roman" w:hAnsi="Times New Roman" w:cs="Times New Roman"/>
          <w:color w:val="000000"/>
          <w:sz w:val="24"/>
          <w:szCs w:val="24"/>
        </w:rPr>
        <w:t xml:space="preserve">. Прыжки в высоту через препятствия, планку, в длину с места, многократные прыжки с ноги на ногу, на двух ногах. Перепрыгивание предметов (скамеек, мячей и др.), «чехарда». Прыжки в глубину. Бег и прыжки по лестнице вверх и вниз. Бег по мелководью, по снегу, по песку, с отягощениями с предельной интенсивностью. Игры с отягощениями. </w:t>
      </w:r>
      <w:proofErr w:type="gramStart"/>
      <w:r w:rsidRPr="004C0BB0">
        <w:rPr>
          <w:rFonts w:ascii="Times New Roman" w:eastAsia="Times New Roman" w:hAnsi="Times New Roman" w:cs="Times New Roman"/>
          <w:color w:val="000000"/>
          <w:sz w:val="24"/>
          <w:szCs w:val="24"/>
        </w:rPr>
        <w:t>Эстафеты</w:t>
      </w:r>
      <w:proofErr w:type="gramEnd"/>
      <w:r w:rsidRPr="004C0BB0">
        <w:rPr>
          <w:rFonts w:ascii="Times New Roman" w:eastAsia="Times New Roman" w:hAnsi="Times New Roman" w:cs="Times New Roman"/>
          <w:color w:val="000000"/>
          <w:sz w:val="24"/>
          <w:szCs w:val="24"/>
        </w:rPr>
        <w:t xml:space="preserve"> комбинированные с бегом, прыжками, метаниями. Метание гранаты, копья, диска, толкание ядра. Групповые упражнения с гимнастической скамейкой.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 Упражнения для развития общей выносливости.</w:t>
      </w:r>
      <w:r w:rsidRPr="004C0BB0">
        <w:rPr>
          <w:rFonts w:ascii="Times New Roman" w:eastAsia="Times New Roman" w:hAnsi="Times New Roman" w:cs="Times New Roman"/>
          <w:color w:val="000000"/>
          <w:sz w:val="24"/>
          <w:szCs w:val="24"/>
        </w:rPr>
        <w:t> Бег равномерный и переменный на 500, 800, 1000 м. Кросс на дистанции для девушек до 3 км, для юношей до 5 км. Дозированный бег по пересеченной местности от 3 мин до 1 ч (для разных возрастных групп). Плавание с учетом и без учета времени. Ходьба на лыжах с подъемами и спусками с гор, прохождение дистанции от 3 до 10 км на время. Спортивные игры на время: баскетбол, мини-футбол (для мальчиков и девочек). Марш-бросок. Туристические походы.</w:t>
      </w:r>
    </w:p>
    <w:p w:rsidR="00280D22" w:rsidRPr="004C0BB0" w:rsidRDefault="00280D22" w:rsidP="004C0BB0">
      <w:pPr>
        <w:shd w:val="clear" w:color="auto" w:fill="FFFFFF"/>
        <w:spacing w:after="0" w:line="224" w:lineRule="atLeast"/>
        <w:ind w:firstLine="567"/>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u w:val="single"/>
        </w:rPr>
        <w:t> Раздел III. Техническая подготовка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Упражнения для развития быстроты движения и прыгучести.</w:t>
      </w:r>
      <w:r w:rsidRPr="004C0BB0">
        <w:rPr>
          <w:rFonts w:ascii="Times New Roman" w:eastAsia="Times New Roman" w:hAnsi="Times New Roman" w:cs="Times New Roman"/>
          <w:color w:val="000000"/>
          <w:sz w:val="24"/>
          <w:szCs w:val="24"/>
        </w:rPr>
        <w:t xml:space="preserve"> Ускорения, рывки на отрезках от 3 до 40 м из различных положений (сидя, стоя, лежа) лицом, боком и спиной вперед. </w:t>
      </w:r>
      <w:proofErr w:type="gramStart"/>
      <w:r w:rsidRPr="004C0BB0">
        <w:rPr>
          <w:rFonts w:ascii="Times New Roman" w:eastAsia="Times New Roman" w:hAnsi="Times New Roman" w:cs="Times New Roman"/>
          <w:color w:val="000000"/>
          <w:sz w:val="24"/>
          <w:szCs w:val="24"/>
        </w:rPr>
        <w:t>Бег с максимальной частотой шагов на месте и перемещаясь</w:t>
      </w:r>
      <w:proofErr w:type="gramEnd"/>
      <w:r w:rsidRPr="004C0BB0">
        <w:rPr>
          <w:rFonts w:ascii="Times New Roman" w:eastAsia="Times New Roman" w:hAnsi="Times New Roman" w:cs="Times New Roman"/>
          <w:color w:val="000000"/>
          <w:sz w:val="24"/>
          <w:szCs w:val="24"/>
        </w:rPr>
        <w:t>. Рывки по зрительно воспринимаемым сигналам: вдогонку за партнером, в соревновании с партнером за овладение мячом, за летящим мячом с задачей поймать его. Бег за лидером без смены и со сменой направления (зигзагом, лицом и спиной вперед, челночный бег, с поворотом). Бег на короткие отрезки с прыжками в конце, середине, начале дистанции. Прыжки в глубину с последующим выпрыгиванием вверх (одиночные, сериями). Многократные прыжки с ноги на ногу (на дальность при определенном количестве прыжков; на количество прыжков при определенном отрезке от 10 до 50 м). Прыжки на одной ноге на месте и в движении без подтягивания и с подтягиванием бедра толчковой ноги. Прыжки в стороны (одиночные и сериями) на месте через «канавку» и продвигаясь вперед, назад. Бег и прыжки с отягощениями (пояс, манжеты на голенях, набивные мячи, гантели).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Упражнения для развития качеств, необходимых для выполнения броска.</w:t>
      </w:r>
      <w:r w:rsidRPr="004C0BB0">
        <w:rPr>
          <w:rFonts w:ascii="Times New Roman" w:eastAsia="Times New Roman" w:hAnsi="Times New Roman" w:cs="Times New Roman"/>
          <w:color w:val="000000"/>
          <w:sz w:val="24"/>
          <w:szCs w:val="24"/>
        </w:rPr>
        <w:t xml:space="preserve"> Сгибание и разгибание рук в лучезапястных </w:t>
      </w:r>
      <w:proofErr w:type="gramStart"/>
      <w:r w:rsidRPr="004C0BB0">
        <w:rPr>
          <w:rFonts w:ascii="Times New Roman" w:eastAsia="Times New Roman" w:hAnsi="Times New Roman" w:cs="Times New Roman"/>
          <w:color w:val="000000"/>
          <w:sz w:val="24"/>
          <w:szCs w:val="24"/>
        </w:rPr>
        <w:t>суставах</w:t>
      </w:r>
      <w:proofErr w:type="gramEnd"/>
      <w:r w:rsidRPr="004C0BB0">
        <w:rPr>
          <w:rFonts w:ascii="Times New Roman" w:eastAsia="Times New Roman" w:hAnsi="Times New Roman" w:cs="Times New Roman"/>
          <w:color w:val="000000"/>
          <w:sz w:val="24"/>
          <w:szCs w:val="24"/>
        </w:rPr>
        <w:t xml:space="preserve"> и круговые движения кистями. Отталкивание от стены ладонями и пальцами одновременно и попеременно правой и левой рукой. Передвижение в упоре на руках по кругу (вправо и влево), носки ног на месте. Передвижение на руках в упоре лежа, ноги за голеностопные суставы удерживает партнер. Из упора лежа «подпрыгнуть», </w:t>
      </w:r>
      <w:r w:rsidRPr="004C0BB0">
        <w:rPr>
          <w:rFonts w:ascii="Times New Roman" w:eastAsia="Times New Roman" w:hAnsi="Times New Roman" w:cs="Times New Roman"/>
          <w:color w:val="000000"/>
          <w:sz w:val="24"/>
          <w:szCs w:val="24"/>
        </w:rPr>
        <w:lastRenderedPageBreak/>
        <w:t xml:space="preserve">одновременно толкаясь руками и ногами, сделать хлопок руками. Упражнения для кистей рук с гантелями, булавами, кистевыми эспандерами, теннисными мячами (сжимание). Имитация броска с амортизатором (резиновым бинтом), гантелями. Поднимание и опускание, отведение и приведение рук с гантелями в </w:t>
      </w:r>
      <w:proofErr w:type="gramStart"/>
      <w:r w:rsidRPr="004C0BB0">
        <w:rPr>
          <w:rFonts w:ascii="Times New Roman" w:eastAsia="Times New Roman" w:hAnsi="Times New Roman" w:cs="Times New Roman"/>
          <w:color w:val="000000"/>
          <w:sz w:val="24"/>
          <w:szCs w:val="24"/>
        </w:rPr>
        <w:t>положение</w:t>
      </w:r>
      <w:proofErr w:type="gramEnd"/>
      <w:r w:rsidRPr="004C0BB0">
        <w:rPr>
          <w:rFonts w:ascii="Times New Roman" w:eastAsia="Times New Roman" w:hAnsi="Times New Roman" w:cs="Times New Roman"/>
          <w:color w:val="000000"/>
          <w:sz w:val="24"/>
          <w:szCs w:val="24"/>
        </w:rPr>
        <w:t xml:space="preserve"> лежа на спине на скамейке. Метание мячей различного веса и объема (теннисного, хоккейного, мужского и женского баскетбольного набивного мяча весом 1-5 кг) на точность, дальность, быстроту. Метание камней с отскоком от поверхности воды. Метание палок (игра в «городки»). </w:t>
      </w:r>
      <w:proofErr w:type="gramStart"/>
      <w:r w:rsidRPr="004C0BB0">
        <w:rPr>
          <w:rFonts w:ascii="Times New Roman" w:eastAsia="Times New Roman" w:hAnsi="Times New Roman" w:cs="Times New Roman"/>
          <w:color w:val="000000"/>
          <w:sz w:val="24"/>
          <w:szCs w:val="24"/>
        </w:rPr>
        <w:t>Удары по летящему мячу (волейбольному и баскетбольному в прыжке, с места, с разбегу в стену, через волейбольную сетку, через веревочку на точность попадания в цель.</w:t>
      </w:r>
      <w:proofErr w:type="gramEnd"/>
      <w:r w:rsidRPr="004C0BB0">
        <w:rPr>
          <w:rFonts w:ascii="Times New Roman" w:eastAsia="Times New Roman" w:hAnsi="Times New Roman" w:cs="Times New Roman"/>
          <w:color w:val="000000"/>
          <w:sz w:val="24"/>
          <w:szCs w:val="24"/>
        </w:rPr>
        <w:t xml:space="preserve"> Броски мячей через волейбольную сетку, через веревочку на точность попадания. Падение на руки вперед, в стороны с места и с прыжка. Бросок мяча в прыжке с разбега, толкаясь о гимнастическую скамейку. Бросок мяча </w:t>
      </w:r>
      <w:proofErr w:type="gramStart"/>
      <w:r w:rsidRPr="004C0BB0">
        <w:rPr>
          <w:rFonts w:ascii="Times New Roman" w:eastAsia="Times New Roman" w:hAnsi="Times New Roman" w:cs="Times New Roman"/>
          <w:color w:val="000000"/>
          <w:sz w:val="24"/>
          <w:szCs w:val="24"/>
        </w:rPr>
        <w:t>в прыжке с подкидного мостика на точность попадания в мишени на полу</w:t>
      </w:r>
      <w:proofErr w:type="gramEnd"/>
      <w:r w:rsidRPr="004C0BB0">
        <w:rPr>
          <w:rFonts w:ascii="Times New Roman" w:eastAsia="Times New Roman" w:hAnsi="Times New Roman" w:cs="Times New Roman"/>
          <w:color w:val="000000"/>
          <w:sz w:val="24"/>
          <w:szCs w:val="24"/>
        </w:rPr>
        <w:t xml:space="preserve"> и на стене, в ворота.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Упражнения для развития игровой ловкости.</w:t>
      </w:r>
      <w:r w:rsidRPr="004C0BB0">
        <w:rPr>
          <w:rFonts w:ascii="Times New Roman" w:eastAsia="Times New Roman" w:hAnsi="Times New Roman" w:cs="Times New Roman"/>
          <w:color w:val="000000"/>
          <w:sz w:val="24"/>
          <w:szCs w:val="24"/>
        </w:rPr>
        <w:t> Подбрасывание и ловля мяча в ходьбе и беге, после поворота, кувырков, падения. Ловля мяча после кувырка с попаданием в цель. Метание теннисного и баскетбольного мяча во внезапно появившуюся цель.  Броски мяча в стену (батут) с последующей ловлей. Ловля мяча от стены (батута) после поворота, приседа, прыжка, перехода в положение сидя. Прыжки вперед и вверх с подкидного мостика с выполнением различных действий с мячом и без мяча в фазе полета (сохранить вертикальное положение туловища). Ведение мяча с ударом о скамейку; ведение с ударами в пол, передвигаясь по скамейке, ведение с перепрыгиванием препятствий. Ведение одновременно правой и левой рукой двух мячей, со сменой рук. Ведение мяча с одновременным выбиванием мяча у партнера. Комбинированные упражнения, состоящие из бега, прыжков, ловли, передачи, бросков, ведения с предельной интенсивностью. Бег с различной частотой шагов, аритмичный бег по разметкам с точной постановкой ступни (наступая на разметки, ставя ступни точно у линии).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Эстафеты с прыжками, ловлей, передачей и бросками мяча. Перемещения партнеров в парах лицом друг к другу, сохраняя расстояние между ними 2-3 м.</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Упражнения для развития специальной выносливости</w:t>
      </w:r>
      <w:r w:rsidRPr="004C0BB0">
        <w:rPr>
          <w:rFonts w:ascii="Times New Roman" w:eastAsia="Times New Roman" w:hAnsi="Times New Roman" w:cs="Times New Roman"/>
          <w:color w:val="000000"/>
          <w:sz w:val="24"/>
          <w:szCs w:val="24"/>
        </w:rPr>
        <w:t>. Многократные повторения упражнений в беге, прыжках, технико-тактических упражнениях с различной интенсивностью и различной продолжи</w:t>
      </w:r>
      <w:r w:rsidRPr="004C0BB0">
        <w:rPr>
          <w:rFonts w:ascii="Times New Roman" w:eastAsia="Times New Roman" w:hAnsi="Times New Roman" w:cs="Times New Roman"/>
          <w:color w:val="000000"/>
          <w:sz w:val="24"/>
          <w:szCs w:val="24"/>
        </w:rPr>
        <w:softHyphen/>
        <w:t>тельностью работы и отдыха. Игры учебные с удлиненным временем, с заданным темпом перехода от защиты к нападению и обратно. Круговая тренировка (скоростно-силовая, специальная).</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1. Прыжок в длину с места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xml:space="preserve">Из исходного </w:t>
      </w:r>
      <w:proofErr w:type="gramStart"/>
      <w:r w:rsidRPr="004C0BB0">
        <w:rPr>
          <w:rFonts w:ascii="Times New Roman" w:eastAsia="Times New Roman" w:hAnsi="Times New Roman" w:cs="Times New Roman"/>
          <w:color w:val="000000"/>
          <w:sz w:val="24"/>
          <w:szCs w:val="24"/>
        </w:rPr>
        <w:t>положения</w:t>
      </w:r>
      <w:proofErr w:type="gramEnd"/>
      <w:r w:rsidRPr="004C0BB0">
        <w:rPr>
          <w:rFonts w:ascii="Times New Roman" w:eastAsia="Times New Roman" w:hAnsi="Times New Roman" w:cs="Times New Roman"/>
          <w:color w:val="000000"/>
          <w:sz w:val="24"/>
          <w:szCs w:val="24"/>
        </w:rPr>
        <w:t xml:space="preserve"> стоя стопы врозь, носки стоп на одной линии со стартовой чертой выполняется прыжок вперед с места на максимально возможное расстояние.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2. Прыжок с доставанием</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xml:space="preserve">Используется для определения скоростно-силовых качеств. Игрок располагается под щитом </w:t>
      </w:r>
      <w:proofErr w:type="gramStart"/>
      <w:r w:rsidRPr="004C0BB0">
        <w:rPr>
          <w:rFonts w:ascii="Times New Roman" w:eastAsia="Times New Roman" w:hAnsi="Times New Roman" w:cs="Times New Roman"/>
          <w:color w:val="000000"/>
          <w:sz w:val="24"/>
          <w:szCs w:val="24"/>
        </w:rPr>
        <w:t>и</w:t>
      </w:r>
      <w:proofErr w:type="gramEnd"/>
      <w:r w:rsidRPr="004C0BB0">
        <w:rPr>
          <w:rFonts w:ascii="Times New Roman" w:eastAsia="Times New Roman" w:hAnsi="Times New Roman" w:cs="Times New Roman"/>
          <w:color w:val="000000"/>
          <w:sz w:val="24"/>
          <w:szCs w:val="24"/>
        </w:rPr>
        <w:t xml:space="preserve"> отталкиваясь двумя ногами прыгает вверх, стремясь достать рукой как можно более высокую точку на ленте с сантиметровыми делениями, укрепленную на баскетбольном щите. В зачет идет лучший результат из трех попыток. Показатель прыгучести рассчитывается по разнице между высотой доставания в прыжке и высотой доставания рукой, стоя на полу на носочках.</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xml:space="preserve">3.      Бег 40 </w:t>
      </w:r>
      <w:proofErr w:type="gramStart"/>
      <w:r w:rsidRPr="004C0BB0">
        <w:rPr>
          <w:rFonts w:ascii="Times New Roman" w:eastAsia="Times New Roman" w:hAnsi="Times New Roman" w:cs="Times New Roman"/>
          <w:color w:val="000000"/>
          <w:sz w:val="24"/>
          <w:szCs w:val="24"/>
        </w:rPr>
        <w:t>с</w:t>
      </w:r>
      <w:proofErr w:type="gramEnd"/>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Из положения высокого старта по сигналу арбитра выполняются рывки от лицевой до лицевой линии в течение 40 с. По окончании времени фиксируется количество пройденных дистанций.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4.      Бег 300 м, 600 м,</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u w:val="single"/>
        </w:rPr>
        <w:t>Раздел IV. Тактическая подготовка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Хорошо подготовленные игроки, владеющие современной техникой, не всегда могут победить противников. Успех в достижении победы определяется умением вести борьбу на спортивном поле, правильно используя технику и свои физические возможности. Для этого необходима тактическая подготовка, позволяющая предвидеть пути борьбы с противником и наиболее эффектное использование средств.</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xml:space="preserve">Тактическая подготовка предусматривает овладение тактикой индивидуальных, групповых и командных действий. Командные действия воплощаются в единый план, посредством системы игры. В основе её лежит определённый принцип, позволяющий </w:t>
      </w:r>
      <w:r w:rsidRPr="004C0BB0">
        <w:rPr>
          <w:rFonts w:ascii="Times New Roman" w:eastAsia="Times New Roman" w:hAnsi="Times New Roman" w:cs="Times New Roman"/>
          <w:color w:val="000000"/>
          <w:sz w:val="24"/>
          <w:szCs w:val="24"/>
        </w:rPr>
        <w:lastRenderedPageBreak/>
        <w:t>организовать усилия всех игроков. Общий план решается групповыми взаимодействиями, а в каждом конкретном случае - индивидуальными действиями (отдельными игроками).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Избранная система не лишает игроков творческой активности, а направляет её, определяет характер действий в соответствии с общим планом. Успех нападения и защиты возможен только в том случае, если команда организует свои действия в соответствии с уровнем технической и физической подготовленности. Разнообразная тактика современной игры позволяет, при соответствующей подготовке игроков, вести борьбу гибко, изменяя её формы и характер. </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Тактическая подготовка юных баскетболистов включает:</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развитие способности оценивать изменяющуюся ситуацию, ориентироваться в ней и быстро применять любой технический приём или игровое действие;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овладение вариантами взаимодействий двух и трёх игроков, характерными для тактических систем игры;</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овладение тактическими комбинациями в определённые моменты игры (начало игры с центра). Введение мяча в игру (из-за боковой и лицевой линии).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освоение системы игры и типичных для них комбинаций;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умение переключаться с одой системы игры на другую систему.</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Тактические действия делятся на командные действия в нападении и в защите.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Тактика нападения.</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Команда, овладевшая мячом, становится нападающей. Нападение это основная функция команды в игре. С помощью атакующих действий команда овладевает инициативой и заставляет соперника принять выгодный ей тактический план. Главная цель нападающей команды - забросить мяч в кольцо соперников. Чтобы добиться этого за 24 сек. необходимо использовать организованные, заранее продуманные и хорошо подготовленные тактические ходы, рассчитанные на приближение мяча к щиту соперника, создание благоприятных условий для завершающей атаки, на непосредственное проведение этой атаки и обеспечение возможности борьбы за отскок. Тактика нападения даёт возможность команде в зависимости от конкретного соперника и в различные моменты состязания выбирать и использовать наиболее целесообразные средства, способы, формы ведения планомерной атаки.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xml:space="preserve">По своему характеру все действия нападения подразделяют </w:t>
      </w:r>
      <w:proofErr w:type="gramStart"/>
      <w:r w:rsidRPr="004C0BB0">
        <w:rPr>
          <w:rFonts w:ascii="Times New Roman" w:eastAsia="Times New Roman" w:hAnsi="Times New Roman" w:cs="Times New Roman"/>
          <w:color w:val="000000"/>
          <w:sz w:val="24"/>
          <w:szCs w:val="24"/>
        </w:rPr>
        <w:t>на</w:t>
      </w:r>
      <w:proofErr w:type="gramEnd"/>
      <w:r w:rsidRPr="004C0BB0">
        <w:rPr>
          <w:rFonts w:ascii="Times New Roman" w:eastAsia="Times New Roman" w:hAnsi="Times New Roman" w:cs="Times New Roman"/>
          <w:color w:val="000000"/>
          <w:sz w:val="24"/>
          <w:szCs w:val="24"/>
        </w:rPr>
        <w:t xml:space="preserve"> индивидуальные и коллективные.</w:t>
      </w:r>
    </w:p>
    <w:p w:rsidR="00280D22" w:rsidRPr="004C0BB0" w:rsidRDefault="004C0BB0"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r w:rsidR="00280D22" w:rsidRPr="004C0BB0">
        <w:rPr>
          <w:rFonts w:ascii="Times New Roman" w:eastAsia="Times New Roman" w:hAnsi="Times New Roman" w:cs="Times New Roman"/>
          <w:color w:val="000000"/>
          <w:sz w:val="24"/>
          <w:szCs w:val="24"/>
        </w:rPr>
        <w:t>Индивидуальные действия подразделяются на действия игрока без мяча и действия игрока с мячом. В свою очередь действия игрока без мяча делятся на выход для получения мяча и выход для отвлечения мяча. А действия игрока с мячом  - на розыгрыш мяча и атаки корзины.</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xml:space="preserve">В соответствии с классификацией тактики коллективные действия подразделяются </w:t>
      </w:r>
      <w:proofErr w:type="gramStart"/>
      <w:r w:rsidRPr="004C0BB0">
        <w:rPr>
          <w:rFonts w:ascii="Times New Roman" w:eastAsia="Times New Roman" w:hAnsi="Times New Roman" w:cs="Times New Roman"/>
          <w:color w:val="000000"/>
          <w:sz w:val="24"/>
          <w:szCs w:val="24"/>
        </w:rPr>
        <w:t>на</w:t>
      </w:r>
      <w:proofErr w:type="gramEnd"/>
      <w:r w:rsidRPr="004C0BB0">
        <w:rPr>
          <w:rFonts w:ascii="Times New Roman" w:eastAsia="Times New Roman" w:hAnsi="Times New Roman" w:cs="Times New Roman"/>
          <w:color w:val="000000"/>
          <w:sz w:val="24"/>
          <w:szCs w:val="24"/>
        </w:rPr>
        <w:t xml:space="preserve"> групповые и командные.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Групповые действия включают:</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взаимодействия двух и взаимодействия трех игроков.</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Взаимодействия двух игроков - передай мяч и выходи, заслон, наведение, пересечение.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xml:space="preserve">- Взаимодействие трёх игроков - треугольник, тройка, малая восьмёрка, </w:t>
      </w:r>
      <w:proofErr w:type="spellStart"/>
      <w:r w:rsidRPr="004C0BB0">
        <w:rPr>
          <w:rFonts w:ascii="Times New Roman" w:eastAsia="Times New Roman" w:hAnsi="Times New Roman" w:cs="Times New Roman"/>
          <w:color w:val="000000"/>
          <w:sz w:val="24"/>
          <w:szCs w:val="24"/>
        </w:rPr>
        <w:t>скрестный</w:t>
      </w:r>
      <w:proofErr w:type="spellEnd"/>
      <w:r w:rsidRPr="004C0BB0">
        <w:rPr>
          <w:rFonts w:ascii="Times New Roman" w:eastAsia="Times New Roman" w:hAnsi="Times New Roman" w:cs="Times New Roman"/>
          <w:color w:val="000000"/>
          <w:sz w:val="24"/>
          <w:szCs w:val="24"/>
        </w:rPr>
        <w:t xml:space="preserve"> выход, сдвоенный заслон, наведение на двух игроков.</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Командные действия делятся на стремительное и позиционное нападение. Стремительное нападение - это система быстрого прорыва и система эшелонированного прорыва.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xml:space="preserve">Позиционное нападение - это система нападения через центрового (1-2-3-х) и система нападения </w:t>
      </w:r>
      <w:proofErr w:type="gramStart"/>
      <w:r w:rsidRPr="004C0BB0">
        <w:rPr>
          <w:rFonts w:ascii="Times New Roman" w:eastAsia="Times New Roman" w:hAnsi="Times New Roman" w:cs="Times New Roman"/>
          <w:color w:val="000000"/>
          <w:sz w:val="24"/>
          <w:szCs w:val="24"/>
        </w:rPr>
        <w:t>без</w:t>
      </w:r>
      <w:proofErr w:type="gramEnd"/>
      <w:r w:rsidRPr="004C0BB0">
        <w:rPr>
          <w:rFonts w:ascii="Times New Roman" w:eastAsia="Times New Roman" w:hAnsi="Times New Roman" w:cs="Times New Roman"/>
          <w:color w:val="000000"/>
          <w:sz w:val="24"/>
          <w:szCs w:val="24"/>
        </w:rPr>
        <w:t xml:space="preserve"> центрового.</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Тактика защиты.</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Тактические действия в защите подразделяются на индивидуальные, групповые и командные действия:</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Индивидуальные действия предполагают:</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своевременное переключение от нападения к защите,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противодействия игроку без мяча, стремящемуся получить мяч, а так же игроку с мячом и его попыткам передать, вести или бросить мяч в корзину.</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Борьба заслоном (выход на вершину заслона, проскальзывание, обход).</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Выбор места и способа единоборства защитника.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Ситуации: 1 защитник - 2 нападающих; 1 защитник - 3 нападающих, и т.д.</w:t>
      </w:r>
    </w:p>
    <w:p w:rsidR="004C0BB0" w:rsidRDefault="004C0BB0"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lastRenderedPageBreak/>
        <w:t>Групповые действия это:</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согласованные действия 2-3-4 игроков команды, в перемещениях по всей площадке или на своей стороне,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подстраховка,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«ловушки»,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смена игроков.</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Ситуации: 2 защитника - 3 нападающих; 3 защитника - 4 нападающих; 4 защитника - 5 нападающих.</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Взаимодействие двух игроков (подстраховка, переключение, проскальзывание, групповой отбор мяча).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xml:space="preserve">- Взаимодействие трёх игроков (против тройки, против малой восьмёрки, против </w:t>
      </w:r>
      <w:proofErr w:type="spellStart"/>
      <w:r w:rsidRPr="004C0BB0">
        <w:rPr>
          <w:rFonts w:ascii="Times New Roman" w:eastAsia="Times New Roman" w:hAnsi="Times New Roman" w:cs="Times New Roman"/>
          <w:color w:val="000000"/>
          <w:sz w:val="24"/>
          <w:szCs w:val="24"/>
        </w:rPr>
        <w:t>скрестного</w:t>
      </w:r>
      <w:proofErr w:type="spellEnd"/>
      <w:r w:rsidRPr="004C0BB0">
        <w:rPr>
          <w:rFonts w:ascii="Times New Roman" w:eastAsia="Times New Roman" w:hAnsi="Times New Roman" w:cs="Times New Roman"/>
          <w:color w:val="000000"/>
          <w:sz w:val="24"/>
          <w:szCs w:val="24"/>
        </w:rPr>
        <w:t xml:space="preserve"> выхода, против сдвоенного заслона, против наведения на двух).</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Командные действия делятся на концентрированную и рассредоточенную защиту. Концентрированная защита включает:</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систему личной защиты,</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систему зонной защиты,</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систему смешанной защиты.</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Рассредоточенная защита включает:</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систему личного прессинга,</w:t>
      </w:r>
    </w:p>
    <w:p w:rsidR="00280D22"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систему зонного прессинга,</w:t>
      </w:r>
    </w:p>
    <w:p w:rsidR="004C0BB0" w:rsidRPr="004C0BB0" w:rsidRDefault="004C0BB0"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систему смешанной защиты.</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Особенности организации обучения в группах</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В работе с учащимися (11-12 лет) учитывается  ранее полученный опыт, т.е. то, что ученики с богатым двигательным опытом способны воспроизвести новое действие сразу после показа, те же, у кого опыт не велик, осваивают действия долго, и, как правило, по частям. Нужно научить игроков, управлять своими движениями, дозируя величину, направление и длительность усилий.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В разделе общефизической подготовки акцент делается на развитие скоростно-силовых качеств и сложной координации.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В освоении технико-тактических действий,  предпочтение отдаётся  обучению индивидуальным и групповым действиям.</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Важно научить воспитанников выделять в двигательном действии закономерности решения задач и уверенно решать их в стандартных условиях.  На данном этапе происходит ознакомление с основными игровыми ролями (защитник, нападающий, центровой).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В работе с возрастом 13-14 лет в разделе общефизической подготовки больше внимания уделяется развитию силы и выносливости. Происходит совершенствование индивидуальных и групповых действий, изучаются основные командные действия в нападении и в защите. На этом этапе важно научить воспитанников ориентироваться в задании, решать двигательные задачи в вариативно - изменяющихся условиях, анализировать и конкретизировать свои действия. Осваиваются основы интегральной подготовки. Учащиеся   приобретают соревновательные навыки.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В возрасте  15-16 учащиеся обладают уже достаточно высоким уровнем физической  подготовки. Владеют основами техники, умениями действовать индивидуально и в группе. На данном этапе рекомендуется уделять внимание углублённой отработке технических приёмов, разнообразить условия  их выполнения, использовать различные упражнения тактического характера, как в нападении, так и в защите. Необходимо воспитывать самостоятельность в мышлении и действии  игроков, активнее использовать интегральную подготовку, делить игроков по игровым амплуа. Использование этих методических приёмов обеспечит успешное выступление команд учащихся на соревнованиях. </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u w:val="single"/>
        </w:rPr>
        <w:t>Раздел V. Игровая подготовка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Игровая подготовка включает учебные игры, спортивные игры (гандбол, футбол, хоккей), эстафеты.</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xml:space="preserve">Научиться играть в баскетбол совсем не сложно. Для этого нужно всего лишь познакомиться с его правилами и уметь ловить и бросать мяч. Однако для этого, чтобы побеждать на соревнованиях одного этого уже недостаточно. Участие в спортивных соревнованиях предъявляет гораздо более высокие требования к </w:t>
      </w:r>
      <w:proofErr w:type="gramStart"/>
      <w:r w:rsidRPr="004C0BB0">
        <w:rPr>
          <w:rFonts w:ascii="Times New Roman" w:eastAsia="Times New Roman" w:hAnsi="Times New Roman" w:cs="Times New Roman"/>
          <w:color w:val="000000"/>
          <w:sz w:val="24"/>
          <w:szCs w:val="24"/>
        </w:rPr>
        <w:t>занимающимся</w:t>
      </w:r>
      <w:proofErr w:type="gramEnd"/>
      <w:r w:rsidRPr="004C0BB0">
        <w:rPr>
          <w:rFonts w:ascii="Times New Roman" w:eastAsia="Times New Roman" w:hAnsi="Times New Roman" w:cs="Times New Roman"/>
          <w:color w:val="000000"/>
          <w:sz w:val="24"/>
          <w:szCs w:val="24"/>
        </w:rPr>
        <w:t xml:space="preserve">. Каждый </w:t>
      </w:r>
      <w:proofErr w:type="gramStart"/>
      <w:r w:rsidRPr="004C0BB0">
        <w:rPr>
          <w:rFonts w:ascii="Times New Roman" w:eastAsia="Times New Roman" w:hAnsi="Times New Roman" w:cs="Times New Roman"/>
          <w:color w:val="000000"/>
          <w:sz w:val="24"/>
          <w:szCs w:val="24"/>
        </w:rPr>
        <w:t>их</w:t>
      </w:r>
      <w:proofErr w:type="gramEnd"/>
      <w:r w:rsidRPr="004C0BB0">
        <w:rPr>
          <w:rFonts w:ascii="Times New Roman" w:eastAsia="Times New Roman" w:hAnsi="Times New Roman" w:cs="Times New Roman"/>
          <w:color w:val="000000"/>
          <w:sz w:val="24"/>
          <w:szCs w:val="24"/>
        </w:rPr>
        <w:t xml:space="preserve"> </w:t>
      </w:r>
      <w:r w:rsidRPr="004C0BB0">
        <w:rPr>
          <w:rFonts w:ascii="Times New Roman" w:eastAsia="Times New Roman" w:hAnsi="Times New Roman" w:cs="Times New Roman"/>
          <w:color w:val="000000"/>
          <w:sz w:val="24"/>
          <w:szCs w:val="24"/>
        </w:rPr>
        <w:lastRenderedPageBreak/>
        <w:t>них должен не только владеть всеми приемами техники, тактики игры, но обладать высоким уровнем развития психических и физических качеств, способностью настойчиво бороться за победу, преодолевая столь же энергичные противодействия соперника. Поэтому тренировка баскетболистов должна носить комплексный характер и проводиться с помощью тех средств, которые лучше всего обеспечивают развитие необходимых качеств, приобретение специальных знаний, умений, навыков. В тренировочный проце</w:t>
      </w:r>
      <w:proofErr w:type="gramStart"/>
      <w:r w:rsidRPr="004C0BB0">
        <w:rPr>
          <w:rFonts w:ascii="Times New Roman" w:eastAsia="Times New Roman" w:hAnsi="Times New Roman" w:cs="Times New Roman"/>
          <w:color w:val="000000"/>
          <w:sz w:val="24"/>
          <w:szCs w:val="24"/>
        </w:rPr>
        <w:t>сс вкл</w:t>
      </w:r>
      <w:proofErr w:type="gramEnd"/>
      <w:r w:rsidRPr="004C0BB0">
        <w:rPr>
          <w:rFonts w:ascii="Times New Roman" w:eastAsia="Times New Roman" w:hAnsi="Times New Roman" w:cs="Times New Roman"/>
          <w:color w:val="000000"/>
          <w:sz w:val="24"/>
          <w:szCs w:val="24"/>
        </w:rPr>
        <w:t>ючаются игры с элементами баскетбола: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игры для обучения и совершенствования ведения мяча;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игры для обучения и совершенствования передач (ловли) мяча;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игры для совершенствования бросков мяча в корзину;</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игры с применением более одного технического элемента баскетбола.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Учебные игры:</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Закрепление технических и тактических навыков воспитанников в игровой обстановке происходит в учебных играх. Они проводятся либо на одной половине площадки, либо на всей площадке. Ученикам дается задание по пройденному учебному материалу.</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Игру на одной стороне площадки проводят так. Повторяя какой-либо учебный  материал (например, взаимодействие двух-трех игроков с заслоном, наведением или пересечением, а так же игру в защите по системе «игрок игрока» на своей половине поля или в области штрафного броска), предлагают одной команде в течение 5-10 мин только нападать, а другой - только защищаться. Затем команды меняются ролями, и в игре репетируют указанные тренером технические и тактические приемы. Тренер следит за правильностью выполнения отдельных приемов и дает ученикам указание, если нужно исправить ошибки.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xml:space="preserve"> В дальнейшем учебная игра на половине площадки проводится опять-таки со специальным заданием, но смена нападающих и обороняющихся происходит по-другому. Если, </w:t>
      </w:r>
      <w:proofErr w:type="gramStart"/>
      <w:r w:rsidRPr="004C0BB0">
        <w:rPr>
          <w:rFonts w:ascii="Times New Roman" w:eastAsia="Times New Roman" w:hAnsi="Times New Roman" w:cs="Times New Roman"/>
          <w:color w:val="000000"/>
          <w:sz w:val="24"/>
          <w:szCs w:val="24"/>
        </w:rPr>
        <w:t>атакующие</w:t>
      </w:r>
      <w:proofErr w:type="gramEnd"/>
      <w:r w:rsidRPr="004C0BB0">
        <w:rPr>
          <w:rFonts w:ascii="Times New Roman" w:eastAsia="Times New Roman" w:hAnsi="Times New Roman" w:cs="Times New Roman"/>
          <w:color w:val="000000"/>
          <w:sz w:val="24"/>
          <w:szCs w:val="24"/>
        </w:rPr>
        <w:t xml:space="preserve"> поразили корзину, то снова нападают. А если обороняющиеся перехватили мяч при передаче соперников или подобрали его под щитом после отскока,  то команды меняются ролями. Победительницей считается команда, забросившая больше мячей.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Проводя учебную игру по всей площадке или двустороннюю игру, педагог вводит некоторые условности и дает воспитанникам определенные задания.</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1.     Если команда забросит в корзину мяч, то она снова нападает. В такой игре удобно шлифовать технику защиты и справлять ошибки баскетболистов. Остановив игру и указав на грубую ошибку, тренер тут же демонстрирует правильное выполнение приема.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2.     Учебная игра 5 х 5. В каждой команде по 6-7 игроков. Запасные  входят в игру только после заброшенного в корзину их команды мяча. Вновь вышедший на площадку игрок заменяет того партнера, который опекал соперника забросившего мяч и начинает держать того же соперника.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3.     Учебная игра с ограничениями.  На пример, запрещается вести мяч или ударять его в пол больше 2-3 раз. При нарушении этого условия мяч переходит во владение соперников.</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4.     Учебная игра с дополнительными условиями: правильно выполнять технические приемы. На пример, игрок может терять мяч, если во время ведения не укрывает мяч туловищем или управляет мячом ближней к сопернику рукой.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xml:space="preserve">При шлифовке бросков со средних и дальних дистанций каждый мяч, заброшенный издали, оценивается в 4 очка. При </w:t>
      </w:r>
      <w:proofErr w:type="spellStart"/>
      <w:r w:rsidRPr="004C0BB0">
        <w:rPr>
          <w:rFonts w:ascii="Times New Roman" w:eastAsia="Times New Roman" w:hAnsi="Times New Roman" w:cs="Times New Roman"/>
          <w:color w:val="000000"/>
          <w:sz w:val="24"/>
          <w:szCs w:val="24"/>
        </w:rPr>
        <w:t>репетировании</w:t>
      </w:r>
      <w:proofErr w:type="spellEnd"/>
      <w:r w:rsidRPr="004C0BB0">
        <w:rPr>
          <w:rFonts w:ascii="Times New Roman" w:eastAsia="Times New Roman" w:hAnsi="Times New Roman" w:cs="Times New Roman"/>
          <w:color w:val="000000"/>
          <w:sz w:val="24"/>
          <w:szCs w:val="24"/>
        </w:rPr>
        <w:t xml:space="preserve"> борьбы за отскочивший мяч добивание мяча тоже оценивается 4 очками.  </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Кроме освоения учебной игры на практике, учащиеся 1-3 годов обучения  приобретают следующие теоретические знания:</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1.     Учебная игра, как закрепление технических и тактических навыков.</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2.     Односторонняя и двухсторонняя игра;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3.     Учебная игра 5х5;</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4.     Учебная игра с ограничениями;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5.     Учебная игра с дополнительными условиями.  </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Спортивные игры:  </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Одним из средств подготовки юных баскетболистов являются спортивные игры (футбол, хоккей, ручной мяч, пионербол), так как все эти игры являются командными и их в значительной степени объединяет общность игровых действий (индивидуальные,  групповые, командные).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lastRenderedPageBreak/>
        <w:t>Использование спортивных игр при подготовке юных баскетболистов обеспечивает, прежде всего, хорошую функциональную подготовку, учит умению передвигаться по площадке различными способами, учит взаимодействию участников игры, развивает игровое мышление. Вырабатывает командный дух, характер и волю к победе.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Эстафеты.</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Для  развития быстроты и ловкости, как наиболее важных качеств баскетболиста,  используются разнообразные эстафеты (с препятствиями, в парах, скоростные, круговые, с предметами и без предмета).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Теоретические знания по теме спортивные игры и эстафеты.</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1. Основные сведения о спортивных играх и эстафетах.</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2. Спортивная игра, как средство освоения игры в баскетбол.</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3. Эстафеты, как развитие ловкости и быстроты.</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4. Согласованность коллективных действий в играх и эстафетах.</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u w:val="single"/>
        </w:rPr>
        <w:t>Раздел VI.  Инструкторская практика</w:t>
      </w:r>
      <w:r w:rsidRPr="004C0BB0">
        <w:rPr>
          <w:rFonts w:ascii="Times New Roman" w:eastAsia="Times New Roman" w:hAnsi="Times New Roman" w:cs="Times New Roman"/>
          <w:color w:val="000000"/>
          <w:sz w:val="24"/>
          <w:szCs w:val="24"/>
        </w:rPr>
        <w:t>.  </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Инструкторская и судейская практика приобретается на занятиях и вне занятий. Все занимающиеся  осваивают некоторые навыки учебной работы и навыки судейства соревнований.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По учебной работе учащиеся осваивают  следующие навыки и умения:</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1.     Построить группу и подать основные команды на месте и в движении.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2.     Составить конспект и провести разминку в группе.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3.     Определить и исправить ошибки в выполнении приемов у игроков по команде.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4.     Провести учебное занятие в младших группах под наблюдением педагога.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5.     Составить конспект занятия и провести занятие с группой.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Для получения звания судьи по спорту каждый занимающийся  осваивает следующие навыки и умения:</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1.     Умеет составить положение о проведении соревнований по баскетболу.</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2.      Умеет вести протокол игры.</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3.     Участвует  в судействе учебных игр совместно с педагогом.</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4.     Имеет навыки судейства учебных игр в поле (самостоятельно).</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5.     Участвует в судействе официальных соревнований в роли судьи в поле и в составе секретариата.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6.     Судит  игры в качестве судьи в поле.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Раздел VII. Соревнования</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При подготовке баскетболистов по программе «Баскетбол» предусматривается проведение соревнований: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1.  Внутригрупповые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Проводятся по общей физической подготовке, по подвижным и спортивным играм, по учебным играм по баскетболу.</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2.   Межгрупповые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Проводятся между группами в виде соревнований по общей физической подготовке между группами.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3. Товарищеские встречи и турниры  (уровень района, города).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b/>
          <w:bCs/>
          <w:color w:val="000000"/>
          <w:sz w:val="24"/>
          <w:szCs w:val="24"/>
        </w:rPr>
        <w:t>ПЛАНИРУЕМЫЕ  РЕЗУЛЬТАТЫ   по годам обучения: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1 год </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К концу  1 учебного года </w:t>
      </w:r>
      <w:proofErr w:type="gramStart"/>
      <w:r w:rsidRPr="00BF6EE3">
        <w:rPr>
          <w:rFonts w:ascii="Times New Roman" w:eastAsia="Times New Roman" w:hAnsi="Times New Roman" w:cs="Times New Roman"/>
          <w:color w:val="000000"/>
          <w:sz w:val="24"/>
          <w:szCs w:val="24"/>
        </w:rPr>
        <w:t>обучающихся</w:t>
      </w:r>
      <w:proofErr w:type="gramEnd"/>
      <w:r w:rsidRPr="00BF6EE3">
        <w:rPr>
          <w:rFonts w:ascii="Times New Roman" w:eastAsia="Times New Roman" w:hAnsi="Times New Roman" w:cs="Times New Roman"/>
          <w:color w:val="000000"/>
          <w:sz w:val="24"/>
          <w:szCs w:val="24"/>
        </w:rPr>
        <w:t>:</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 Приобретают основы теоретических знаний по всем разделам теоретической подготовки.</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2. Осваивают основные средства ОФП.</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 Играют по упрощённым правилам в ручной мяч и футбол.</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4. Осваивают основные приёмы игры в баскетбол (перемещения, ведение мяча, передачи обманные движения, броски в кольцо различными способами).</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5. Умеют ориентироваться в действиях с партнёрами и соперниками.</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6. Применяют в игровой ситуации изученные способы  ведения, передач, бросков мяча.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7. Осваивают основы коллективной игры (взаимодействие двух и более игроков).</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8. Ориентируются при  розыгрыше соперниками стандартной ситуации.</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9. Осваивают основы судейской и инструкторской практики.</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lastRenderedPageBreak/>
        <w:t>10.  Участвуют во внутригрупповых и межгрупповых соревнованиях.</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11.  Повышается уровень функциональной подготовки.</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b/>
          <w:color w:val="000000"/>
          <w:sz w:val="24"/>
          <w:szCs w:val="24"/>
        </w:rPr>
      </w:pPr>
      <w:r w:rsidRPr="00BF6EE3">
        <w:rPr>
          <w:rFonts w:ascii="Times New Roman" w:eastAsia="Times New Roman" w:hAnsi="Times New Roman" w:cs="Times New Roman"/>
          <w:color w:val="000000"/>
          <w:sz w:val="24"/>
          <w:szCs w:val="24"/>
        </w:rPr>
        <w:t xml:space="preserve"> </w:t>
      </w:r>
      <w:r w:rsidRPr="00BF6EE3">
        <w:rPr>
          <w:rFonts w:ascii="Times New Roman" w:eastAsia="Times New Roman" w:hAnsi="Times New Roman" w:cs="Times New Roman"/>
          <w:b/>
          <w:color w:val="000000"/>
          <w:sz w:val="24"/>
          <w:szCs w:val="24"/>
        </w:rPr>
        <w:t xml:space="preserve">К концу 2 учебного года </w:t>
      </w:r>
      <w:proofErr w:type="gramStart"/>
      <w:r w:rsidRPr="00BF6EE3">
        <w:rPr>
          <w:rFonts w:ascii="Times New Roman" w:eastAsia="Times New Roman" w:hAnsi="Times New Roman" w:cs="Times New Roman"/>
          <w:b/>
          <w:color w:val="000000"/>
          <w:sz w:val="24"/>
          <w:szCs w:val="24"/>
        </w:rPr>
        <w:t>обучающиеся</w:t>
      </w:r>
      <w:proofErr w:type="gramEnd"/>
      <w:r w:rsidRPr="00BF6EE3">
        <w:rPr>
          <w:rFonts w:ascii="Times New Roman" w:eastAsia="Times New Roman" w:hAnsi="Times New Roman" w:cs="Times New Roman"/>
          <w:b/>
          <w:color w:val="000000"/>
          <w:sz w:val="24"/>
          <w:szCs w:val="24"/>
        </w:rPr>
        <w:t>:</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     Приобретают теоретические знания по всем разделам теоретической подготовки.</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2.     Знают и применяют основы атакующих и защитных действий.</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     Владеют следующими техническими приёмами: перемещения в сочетании с техникой ведения мяча, обводку соперника, изменение направления и ритм движения.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5.     Знают основные правила игры в футбол.</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6.    Применяют в  практической игре: обманные движения, заслоны и отбор мяча.     Выполняют «финты» с учётом игрового места в составе команды.</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7.     Умеют оценивать игровую ситуацию.</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8.     Осуществляют переход от обороны к атаке.</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9.     Выполняют групповые  комбинации в стандартных ситуациях.</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10. Умеют оценивать свои игровые действия.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11. Приобретают практику судейства  игр.</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12. Участвуют в соревнованиях на уровне района.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13.У учащихся повышается уровень функциональной подготовки. Улучшается координация движений, скорость перемещения, мобильность. Появляется мотивация к учебной деятельности.  </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b/>
          <w:color w:val="000000"/>
          <w:sz w:val="24"/>
          <w:szCs w:val="24"/>
        </w:rPr>
      </w:pPr>
      <w:r w:rsidRPr="00BF6EE3">
        <w:rPr>
          <w:rFonts w:ascii="Times New Roman" w:eastAsia="Times New Roman" w:hAnsi="Times New Roman" w:cs="Times New Roman"/>
          <w:color w:val="000000"/>
          <w:sz w:val="24"/>
          <w:szCs w:val="24"/>
        </w:rPr>
        <w:t xml:space="preserve"> </w:t>
      </w:r>
      <w:r w:rsidRPr="00BF6EE3">
        <w:rPr>
          <w:rFonts w:ascii="Times New Roman" w:eastAsia="Times New Roman" w:hAnsi="Times New Roman" w:cs="Times New Roman"/>
          <w:b/>
          <w:color w:val="000000"/>
          <w:sz w:val="24"/>
          <w:szCs w:val="24"/>
        </w:rPr>
        <w:t>К концу 3  учебного года учащиеся: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     Приобретают углубленные теоретические знания по всем разделам теоретической подготовки.</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2.     Осваивают детали технических действий (ориентируются в них со смыслом действия и его целью).</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     Применяют технические приёмы в условиях экстремальной игры.</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4.     Приобретают знания о сущности двигательной задачи и пути её решения.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5.     Умеют разыгрывать атакующие и защитные комбинации в условиях игры.</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6.     Могут находить верные решения в игре, тактически строить игру.</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7.     Умеют оценивать свои игровые действия, действия игроков своей  команды и действия соперников.</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8.     Осваивают систему личной и зонной защиты.</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9.     Владеют навыками коллективной игры.</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10. Осуществляют практику судейства соревнований.</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11. Участвуют в соревнованиях на уровне  района, города.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У детей повышается уровень функциональной подготовки. </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b/>
          <w:bCs/>
          <w:color w:val="000000"/>
          <w:sz w:val="24"/>
          <w:szCs w:val="24"/>
        </w:rPr>
        <w:t>Педагогический контроль.</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Важнейшей функцией управления педагогическим процессом является контроль, определяющий эффективность учебной работы   на всём её протяжении. Применяются следующие виды и формы  контроля: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 предварительный контроль (оценка уровня развития физических качеств), осуществляется педагогом в форме тестирования (сентябрь-октябрь)</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 промежуточный контроль (за уровнем освоения основных умений и навыков) проводится один раз в полугодие в форме тестирования (декабрь)</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 итоговая аттестация, проводится в конце каждого учебного года, в форме  выполнения контрольных упражнений (тестирование) по общей физической подготовке, уровню освоения навыков баскетбола, а также теоретических знаний. Нормативные требования по всем компонентам подготовки  и описание тестов см. в приложении к программе (апрель-май).         </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 текущий контроль (оценка усвоения изучаемого материала, физической подготовленности и состояния здоровья) осуществляется педагогом в форме наблюдения в течение всего учебного  года.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w:t>
      </w:r>
      <w:r w:rsidRPr="00BF6EE3">
        <w:rPr>
          <w:rFonts w:ascii="Times New Roman" w:eastAsia="Times New Roman" w:hAnsi="Times New Roman" w:cs="Times New Roman"/>
          <w:b/>
          <w:bCs/>
          <w:color w:val="000000"/>
          <w:sz w:val="24"/>
          <w:szCs w:val="24"/>
        </w:rPr>
        <w:t>Теоретическая подготовка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Выявление глубины и прочности полученных знаний раздела теоретическая подготовка осуществляется по средствам использования таких методов как опрос,  собеседование, творческое задание,</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lastRenderedPageBreak/>
        <w:t xml:space="preserve">Формами проведения проверки теоретических знаний являются: зачётные и экзаменационные формы. Для каждой возрастной группы педагог разрабатывает экзаменационные билеты, включающие вопросы основ теоретических знаний по программе </w:t>
      </w:r>
      <w:r w:rsidR="00BF6EE3">
        <w:rPr>
          <w:rFonts w:ascii="Times New Roman" w:eastAsia="Times New Roman" w:hAnsi="Times New Roman" w:cs="Times New Roman"/>
          <w:color w:val="000000"/>
          <w:sz w:val="24"/>
          <w:szCs w:val="24"/>
        </w:rPr>
        <w:t xml:space="preserve">     </w:t>
      </w:r>
      <w:r w:rsidRPr="00BF6EE3">
        <w:rPr>
          <w:rFonts w:ascii="Times New Roman" w:eastAsia="Times New Roman" w:hAnsi="Times New Roman" w:cs="Times New Roman"/>
          <w:color w:val="000000"/>
          <w:sz w:val="24"/>
          <w:szCs w:val="24"/>
        </w:rPr>
        <w:t>«</w:t>
      </w:r>
      <w:r w:rsidR="00BF6EE3">
        <w:rPr>
          <w:rFonts w:ascii="Times New Roman" w:eastAsia="Times New Roman" w:hAnsi="Times New Roman" w:cs="Times New Roman"/>
          <w:color w:val="000000"/>
          <w:sz w:val="24"/>
          <w:szCs w:val="24"/>
        </w:rPr>
        <w:t>Б</w:t>
      </w:r>
      <w:r w:rsidRPr="00BF6EE3">
        <w:rPr>
          <w:rFonts w:ascii="Times New Roman" w:eastAsia="Times New Roman" w:hAnsi="Times New Roman" w:cs="Times New Roman"/>
          <w:color w:val="000000"/>
          <w:sz w:val="24"/>
          <w:szCs w:val="24"/>
        </w:rPr>
        <w:t>аскетбол».</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Уровень освоения учащимися теоретических знаний определяется по 5-и бальной системе. Проводится в конце учебного года.  </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b/>
          <w:bCs/>
          <w:color w:val="000000"/>
          <w:sz w:val="24"/>
          <w:szCs w:val="24"/>
        </w:rPr>
        <w:t>·         Физическая подготовка.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Контроль эффективности применяемых средств по общефизической подготовке проводятся контрольными упражнениями. Учащиеся выполняют следующие контрольные задания: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     бег на короткие дистанции (30,60, 100 м);</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2.     бег на длинные дистанции (800- 1000, 2000  м.);</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     сгибани</w:t>
      </w:r>
      <w:proofErr w:type="gramStart"/>
      <w:r w:rsidRPr="00BF6EE3">
        <w:rPr>
          <w:rFonts w:ascii="Times New Roman" w:eastAsia="Times New Roman" w:hAnsi="Times New Roman" w:cs="Times New Roman"/>
          <w:color w:val="000000"/>
          <w:sz w:val="24"/>
          <w:szCs w:val="24"/>
        </w:rPr>
        <w:t>е-</w:t>
      </w:r>
      <w:proofErr w:type="gramEnd"/>
      <w:r w:rsidRPr="00BF6EE3">
        <w:rPr>
          <w:rFonts w:ascii="Times New Roman" w:eastAsia="Times New Roman" w:hAnsi="Times New Roman" w:cs="Times New Roman"/>
          <w:color w:val="000000"/>
          <w:sz w:val="24"/>
          <w:szCs w:val="24"/>
        </w:rPr>
        <w:t xml:space="preserve"> разгибание рук в упоре лёжа;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4.     подтягивание на высокой перекладине;</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5.     поднимание туловища за 1 мин.</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Каждый тест оценивается по 5-и уровням  (высокий, выше среднего, средний, ниже среднего, низкий). Успешным считается результат, соответствующий среднему уровню и выше. Продвижение ребёнка в диапазоне уровня также считается успешностью.        </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w:t>
      </w:r>
      <w:r w:rsidRPr="00BF6EE3">
        <w:rPr>
          <w:rFonts w:ascii="Times New Roman" w:eastAsia="Times New Roman" w:hAnsi="Times New Roman" w:cs="Times New Roman"/>
          <w:b/>
          <w:bCs/>
          <w:color w:val="000000"/>
          <w:sz w:val="24"/>
          <w:szCs w:val="24"/>
        </w:rPr>
        <w:t>Техническая подготовка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Техническая подготовленность учащимися  проверяется контрольными упражнениями и систематическими визуальными наблюдениями за качеством выполнения упражнения.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Формой контроля технической подготовленности баскетбола является педагогическое тестирование, которое проводится в середине и конце учебного года.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Используются следующие тестовые задания: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промежуточная аттестация (декабрь)</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     Перемещение 5 х 6 раз (лицом, правым боком, спиной; лицом, левым боком, спиной);</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2.     Броски с точек (дистанционные - 20 бросков). Оценивается  процент попадания;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     Штрафные броски. (16 бросков). Оценивается процент попадания.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итоговая аттестация (май)</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  Перемещение 5 х 6 раз (лицом, правым боком, спиной; лицом, левым боком, спиной);</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2.  Броски с точек (дистанционные - 20 бросков). Оценивается  процент попадания;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 Штрафные броски. (16 бросков). Оценивается процент попадания;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4.Комплексный тест (скоростное ведение.) Оценивается время выполнения и количество попаданий.  </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b/>
          <w:bCs/>
          <w:color w:val="000000"/>
          <w:sz w:val="24"/>
          <w:szCs w:val="24"/>
        </w:rPr>
        <w:t>Тактическая подготовка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          Контроль освоения учащимися игровых действий заключается </w:t>
      </w:r>
      <w:proofErr w:type="gramStart"/>
      <w:r w:rsidRPr="00BF6EE3">
        <w:rPr>
          <w:rFonts w:ascii="Times New Roman" w:eastAsia="Times New Roman" w:hAnsi="Times New Roman" w:cs="Times New Roman"/>
          <w:color w:val="000000"/>
          <w:sz w:val="24"/>
          <w:szCs w:val="24"/>
        </w:rPr>
        <w:t>во</w:t>
      </w:r>
      <w:proofErr w:type="gramEnd"/>
      <w:r w:rsidRPr="00BF6EE3">
        <w:rPr>
          <w:rFonts w:ascii="Times New Roman" w:eastAsia="Times New Roman" w:hAnsi="Times New Roman" w:cs="Times New Roman"/>
          <w:color w:val="000000"/>
          <w:sz w:val="24"/>
          <w:szCs w:val="24"/>
        </w:rPr>
        <w:t xml:space="preserve"> вынесении оценочных суждений по выполнению учащимися действий в  нападении  и  защите с учётом выполнения игроками тех или иных  функций. Контроль проводится как на учебных занятиях, так и в соревновательной деятельности. Оценочные суждения выносятся на основании определений умений и навыков  использования  учащимися действий с мячом и без мяча в групповых и командных действиях. Для  баскетболистов (11-16 лет) главной задачей в этом разделе считается: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  научиться правильно выбирать решение </w:t>
      </w:r>
      <w:proofErr w:type="gramStart"/>
      <w:r w:rsidRPr="00BF6EE3">
        <w:rPr>
          <w:rFonts w:ascii="Times New Roman" w:eastAsia="Times New Roman" w:hAnsi="Times New Roman" w:cs="Times New Roman"/>
          <w:color w:val="000000"/>
          <w:sz w:val="24"/>
          <w:szCs w:val="24"/>
        </w:rPr>
        <w:t xml:space="preserve">( </w:t>
      </w:r>
      <w:proofErr w:type="gramEnd"/>
      <w:r w:rsidRPr="00BF6EE3">
        <w:rPr>
          <w:rFonts w:ascii="Times New Roman" w:eastAsia="Times New Roman" w:hAnsi="Times New Roman" w:cs="Times New Roman"/>
          <w:color w:val="000000"/>
          <w:sz w:val="24"/>
          <w:szCs w:val="24"/>
        </w:rPr>
        <w:t>бросить в кольцо, делать    передачу, вести мяч);</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правильно занимать место в защите и нападении по отношению к кольцу и соперникам (держание игрока в треугольнике, закрытая и открытая стойка в зависимости от нахождения мяча на площадке и нападающего игрока; действия игроков в быстром прорыве, в  раннем и позиционном нападении);</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уметь переключаться от игры в защите в игру в нападении и наоборот (расположение игроков при борьбе за мяч на своём и чужом щите, блокирование игрока, борьба за отскок, выход на мяч, открывание для получения мяча).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уметь взаимодействовать в нападении и защите в разных количественных соотношениях игроков (2 х 2, 2 х 1, 1 х</w:t>
      </w:r>
      <w:proofErr w:type="gramStart"/>
      <w:r w:rsidRPr="00BF6EE3">
        <w:rPr>
          <w:rFonts w:ascii="Times New Roman" w:eastAsia="Times New Roman" w:hAnsi="Times New Roman" w:cs="Times New Roman"/>
          <w:color w:val="000000"/>
          <w:sz w:val="24"/>
          <w:szCs w:val="24"/>
        </w:rPr>
        <w:t>2</w:t>
      </w:r>
      <w:proofErr w:type="gramEnd"/>
      <w:r w:rsidRPr="00BF6EE3">
        <w:rPr>
          <w:rFonts w:ascii="Times New Roman" w:eastAsia="Times New Roman" w:hAnsi="Times New Roman" w:cs="Times New Roman"/>
          <w:color w:val="000000"/>
          <w:sz w:val="24"/>
          <w:szCs w:val="24"/>
        </w:rPr>
        <w:t>; 3 х 3, 3 х 2, 2 х 3, 3 х 1);</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proofErr w:type="gramStart"/>
      <w:r w:rsidRPr="00BF6EE3">
        <w:rPr>
          <w:rFonts w:ascii="Times New Roman" w:eastAsia="Times New Roman" w:hAnsi="Times New Roman" w:cs="Times New Roman"/>
          <w:color w:val="000000"/>
          <w:sz w:val="24"/>
          <w:szCs w:val="24"/>
        </w:rPr>
        <w:t>·        вбрасывание мяча из-за боковой и лицевой линий (взаимодействие игроков с помощью заслона  и выхода на мяч);</w:t>
      </w:r>
      <w:proofErr w:type="gramEnd"/>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уметь взаимодействовать в команде, как в нападении, так и в защите</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lastRenderedPageBreak/>
        <w:t>(позиционное нападение: 3 х 2, 2 х 3, 1 х3 х 1; 2 х 2 х 1; 1 х 2 х 1; 1 х 4)</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(защита: личная защита, зонная защита, защита личным и зонным прессингом, комбинированная защита);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умение игроков действовать не стандартно, спонтанно, выбирать решение</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КПД  игрока в соревновательной деятельности (количество времени проведённого на площадке, перехваты мяча, потери, подбора на своём и чужом щите,  количество заброшенных мячей, накрывание мяча, результативные передачи).  </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Методом контроля является метод наблюдения в результате, которого выносятся оценочные суждения по овладению учащимся игровыми действиями (тактическими действиями) соответственно возрастной группе и периоду обучения.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Формой контроля освоения игровых действий являются внутригрупповые игры, соревнования, товарищеские встречи.    </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b/>
          <w:bCs/>
          <w:color w:val="000000"/>
          <w:sz w:val="24"/>
          <w:szCs w:val="24"/>
        </w:rPr>
        <w:t>Воспитательная работа.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Личностное развитие детей - одна из основных задач учреждений дополнительного образования. Высокий профессионализм педагога способствует формированию у ребенка способности выстраивать свою жизнь в границах достойной жизни достойного человека.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Специфика воспитательной работы состоит в том, что педагог может проводить ее во время учебных занятий и дополнительно в спортивно-оздоровительных лагерях, где используется и свободное время.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На протяжении всей работы педагог формирует у </w:t>
      </w:r>
      <w:proofErr w:type="gramStart"/>
      <w:r w:rsidRPr="00BF6EE3">
        <w:rPr>
          <w:rFonts w:ascii="Times New Roman" w:eastAsia="Times New Roman" w:hAnsi="Times New Roman" w:cs="Times New Roman"/>
          <w:color w:val="000000"/>
          <w:sz w:val="24"/>
          <w:szCs w:val="24"/>
        </w:rPr>
        <w:t>занимающихся</w:t>
      </w:r>
      <w:proofErr w:type="gramEnd"/>
      <w:r w:rsidRPr="00BF6EE3">
        <w:rPr>
          <w:rFonts w:ascii="Times New Roman" w:eastAsia="Times New Roman" w:hAnsi="Times New Roman" w:cs="Times New Roman"/>
          <w:color w:val="000000"/>
          <w:sz w:val="24"/>
          <w:szCs w:val="24"/>
        </w:rPr>
        <w:t xml:space="preserve"> прежде всего патриотизм, нравственные качества (честность, доброжелательность, самообладание, дисциплинированность, терпимость, коллективизм) в сочетании с волевыми (настойчивость, аккуратность, трудолюбие).</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Воспитательные средства: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личный пример и педагогическое мастерство тренера;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высокая организация учебно-тренировочного процесса,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атмосфера трудолюбия, взаимопомощи, творчества;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дружный коллектив;</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система морального стимулирования;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наставничество опытных спортсменов.</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Основные воспитательные мероприятия: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 торжественный прием вновь </w:t>
      </w:r>
      <w:proofErr w:type="gramStart"/>
      <w:r w:rsidRPr="00BF6EE3">
        <w:rPr>
          <w:rFonts w:ascii="Times New Roman" w:eastAsia="Times New Roman" w:hAnsi="Times New Roman" w:cs="Times New Roman"/>
          <w:color w:val="000000"/>
          <w:sz w:val="24"/>
          <w:szCs w:val="24"/>
        </w:rPr>
        <w:t>поступивших</w:t>
      </w:r>
      <w:proofErr w:type="gramEnd"/>
      <w:r w:rsidRPr="00BF6EE3">
        <w:rPr>
          <w:rFonts w:ascii="Times New Roman" w:eastAsia="Times New Roman" w:hAnsi="Times New Roman" w:cs="Times New Roman"/>
          <w:color w:val="000000"/>
          <w:sz w:val="24"/>
          <w:szCs w:val="24"/>
        </w:rPr>
        <w:t xml:space="preserve"> в группу;</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проводы выпускников;</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просмотр соревнований (и видео, и телевидение) и их обсуждение;</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подведение итогов спортивной деятельности учащихся;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проведение тематических праздников;</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встречи со знаменитыми спортсменами;</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экскурсии, культпоходы в театры и на выставки;</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тематические диспуты и беседы;</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трудовые сборы и субботники;</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оформление стендов и газет.</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Важное место в воспитательной работе должно отводиться соревнованиям. Кроме воспитания у учеников понятия об общечеловеческих ценностях, необходимо серьезное внимание обратить на этику спортивной борьбы на площадке и вне ее. Здесь важно сформировать у занимающихся должное отношение к запрещенным приемам и действиям в баскетболе (допинг, неспортивное поведение, взаимоотношения игроков, тренеров, судей и зрителей). Перед соревнованиями необходимо настраивать игроков не только на достижение победы, но и на проявление в поединке морально-волевых качеств.</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Соревнования могут быть средством </w:t>
      </w:r>
      <w:proofErr w:type="gramStart"/>
      <w:r w:rsidRPr="00BF6EE3">
        <w:rPr>
          <w:rFonts w:ascii="Times New Roman" w:eastAsia="Times New Roman" w:hAnsi="Times New Roman" w:cs="Times New Roman"/>
          <w:color w:val="000000"/>
          <w:sz w:val="24"/>
          <w:szCs w:val="24"/>
        </w:rPr>
        <w:t>контроля за</w:t>
      </w:r>
      <w:proofErr w:type="gramEnd"/>
      <w:r w:rsidRPr="00BF6EE3">
        <w:rPr>
          <w:rFonts w:ascii="Times New Roman" w:eastAsia="Times New Roman" w:hAnsi="Times New Roman" w:cs="Times New Roman"/>
          <w:color w:val="000000"/>
          <w:sz w:val="24"/>
          <w:szCs w:val="24"/>
        </w:rPr>
        <w:t xml:space="preserve"> успешностью воспитательной работы. Наблюдая за особенностями поведения и высказываниями учеников во время игр, тренер может сделать вывод о </w:t>
      </w:r>
      <w:proofErr w:type="spellStart"/>
      <w:r w:rsidRPr="00BF6EE3">
        <w:rPr>
          <w:rFonts w:ascii="Times New Roman" w:eastAsia="Times New Roman" w:hAnsi="Times New Roman" w:cs="Times New Roman"/>
          <w:color w:val="000000"/>
          <w:sz w:val="24"/>
          <w:szCs w:val="24"/>
        </w:rPr>
        <w:t>сформированности</w:t>
      </w:r>
      <w:proofErr w:type="spellEnd"/>
      <w:r w:rsidRPr="00BF6EE3">
        <w:rPr>
          <w:rFonts w:ascii="Times New Roman" w:eastAsia="Times New Roman" w:hAnsi="Times New Roman" w:cs="Times New Roman"/>
          <w:color w:val="000000"/>
          <w:sz w:val="24"/>
          <w:szCs w:val="24"/>
        </w:rPr>
        <w:t xml:space="preserve"> у них необходимых качеств. </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b/>
          <w:bCs/>
          <w:color w:val="000000"/>
          <w:sz w:val="24"/>
          <w:szCs w:val="24"/>
        </w:rPr>
        <w:t>Материально – техническое обеспечение:</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Информационное обеспечение: дидактические и учебные материалы, DVD- записи спортивных праздников НБА (Запа</w:t>
      </w:r>
      <w:proofErr w:type="gramStart"/>
      <w:r w:rsidRPr="00BF6EE3">
        <w:rPr>
          <w:rFonts w:ascii="Times New Roman" w:eastAsia="Times New Roman" w:hAnsi="Times New Roman" w:cs="Times New Roman"/>
          <w:color w:val="000000"/>
          <w:sz w:val="24"/>
          <w:szCs w:val="24"/>
        </w:rPr>
        <w:t>д-</w:t>
      </w:r>
      <w:proofErr w:type="gramEnd"/>
      <w:r w:rsidRPr="00BF6EE3">
        <w:rPr>
          <w:rFonts w:ascii="Times New Roman" w:eastAsia="Times New Roman" w:hAnsi="Times New Roman" w:cs="Times New Roman"/>
          <w:color w:val="000000"/>
          <w:sz w:val="24"/>
          <w:szCs w:val="24"/>
        </w:rPr>
        <w:t xml:space="preserve"> Восток), новейшие методические разработки в области баскетбола.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lastRenderedPageBreak/>
        <w:t>Материально техническое обеспечение: спортивный зал, спортивная площадка с баскетбольным оборудованием:</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 баскетбольные щиты с кольцами - 2 </w:t>
      </w:r>
      <w:proofErr w:type="spellStart"/>
      <w:proofErr w:type="gramStart"/>
      <w:r w:rsidRPr="00BF6EE3">
        <w:rPr>
          <w:rFonts w:ascii="Times New Roman" w:eastAsia="Times New Roman" w:hAnsi="Times New Roman" w:cs="Times New Roman"/>
          <w:color w:val="000000"/>
          <w:sz w:val="24"/>
          <w:szCs w:val="24"/>
        </w:rPr>
        <w:t>шт</w:t>
      </w:r>
      <w:proofErr w:type="spellEnd"/>
      <w:proofErr w:type="gramEnd"/>
      <w:r w:rsidRPr="00BF6EE3">
        <w:rPr>
          <w:rFonts w:ascii="Times New Roman" w:eastAsia="Times New Roman" w:hAnsi="Times New Roman" w:cs="Times New Roman"/>
          <w:color w:val="000000"/>
          <w:sz w:val="24"/>
          <w:szCs w:val="24"/>
        </w:rPr>
        <w:t>;</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 баскетбольные мячи                              - 20 </w:t>
      </w:r>
      <w:proofErr w:type="spellStart"/>
      <w:proofErr w:type="gramStart"/>
      <w:r w:rsidRPr="00BF6EE3">
        <w:rPr>
          <w:rFonts w:ascii="Times New Roman" w:eastAsia="Times New Roman" w:hAnsi="Times New Roman" w:cs="Times New Roman"/>
          <w:color w:val="000000"/>
          <w:sz w:val="24"/>
          <w:szCs w:val="24"/>
        </w:rPr>
        <w:t>шт</w:t>
      </w:r>
      <w:proofErr w:type="spellEnd"/>
      <w:proofErr w:type="gramEnd"/>
      <w:r w:rsidRPr="00BF6EE3">
        <w:rPr>
          <w:rFonts w:ascii="Times New Roman" w:eastAsia="Times New Roman" w:hAnsi="Times New Roman" w:cs="Times New Roman"/>
          <w:color w:val="000000"/>
          <w:sz w:val="24"/>
          <w:szCs w:val="24"/>
        </w:rPr>
        <w:t>;</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стойки бас</w:t>
      </w:r>
      <w:r w:rsidR="008B58C8" w:rsidRPr="00BF6EE3">
        <w:rPr>
          <w:rFonts w:ascii="Times New Roman" w:eastAsia="Times New Roman" w:hAnsi="Times New Roman" w:cs="Times New Roman"/>
          <w:color w:val="000000"/>
          <w:sz w:val="24"/>
          <w:szCs w:val="24"/>
        </w:rPr>
        <w:t>кетбольные                 - 2</w:t>
      </w:r>
      <w:r w:rsidRPr="00BF6EE3">
        <w:rPr>
          <w:rFonts w:ascii="Times New Roman" w:eastAsia="Times New Roman" w:hAnsi="Times New Roman" w:cs="Times New Roman"/>
          <w:color w:val="000000"/>
          <w:sz w:val="24"/>
          <w:szCs w:val="24"/>
        </w:rPr>
        <w:t>шт;</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 скакалки                                                 - 20 </w:t>
      </w:r>
      <w:proofErr w:type="spellStart"/>
      <w:proofErr w:type="gramStart"/>
      <w:r w:rsidRPr="00BF6EE3">
        <w:rPr>
          <w:rFonts w:ascii="Times New Roman" w:eastAsia="Times New Roman" w:hAnsi="Times New Roman" w:cs="Times New Roman"/>
          <w:color w:val="000000"/>
          <w:sz w:val="24"/>
          <w:szCs w:val="24"/>
        </w:rPr>
        <w:t>шт</w:t>
      </w:r>
      <w:proofErr w:type="spellEnd"/>
      <w:proofErr w:type="gramEnd"/>
      <w:r w:rsidRPr="00BF6EE3">
        <w:rPr>
          <w:rFonts w:ascii="Times New Roman" w:eastAsia="Times New Roman" w:hAnsi="Times New Roman" w:cs="Times New Roman"/>
          <w:color w:val="000000"/>
          <w:sz w:val="24"/>
          <w:szCs w:val="24"/>
        </w:rPr>
        <w:t>;</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 мяч футбольный                                    - 1 </w:t>
      </w:r>
      <w:proofErr w:type="spellStart"/>
      <w:proofErr w:type="gramStart"/>
      <w:r w:rsidRPr="00BF6EE3">
        <w:rPr>
          <w:rFonts w:ascii="Times New Roman" w:eastAsia="Times New Roman" w:hAnsi="Times New Roman" w:cs="Times New Roman"/>
          <w:color w:val="000000"/>
          <w:sz w:val="24"/>
          <w:szCs w:val="24"/>
        </w:rPr>
        <w:t>шт</w:t>
      </w:r>
      <w:proofErr w:type="spellEnd"/>
      <w:proofErr w:type="gramEnd"/>
      <w:r w:rsidRPr="00BF6EE3">
        <w:rPr>
          <w:rFonts w:ascii="Times New Roman" w:eastAsia="Times New Roman" w:hAnsi="Times New Roman" w:cs="Times New Roman"/>
          <w:color w:val="000000"/>
          <w:sz w:val="24"/>
          <w:szCs w:val="24"/>
        </w:rPr>
        <w:t>;</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 мяч волейбольный                                 - 2 </w:t>
      </w:r>
      <w:proofErr w:type="spellStart"/>
      <w:proofErr w:type="gramStart"/>
      <w:r w:rsidRPr="00BF6EE3">
        <w:rPr>
          <w:rFonts w:ascii="Times New Roman" w:eastAsia="Times New Roman" w:hAnsi="Times New Roman" w:cs="Times New Roman"/>
          <w:color w:val="000000"/>
          <w:sz w:val="24"/>
          <w:szCs w:val="24"/>
        </w:rPr>
        <w:t>шт</w:t>
      </w:r>
      <w:proofErr w:type="spellEnd"/>
      <w:proofErr w:type="gramEnd"/>
      <w:r w:rsidRPr="00BF6EE3">
        <w:rPr>
          <w:rFonts w:ascii="Times New Roman" w:eastAsia="Times New Roman" w:hAnsi="Times New Roman" w:cs="Times New Roman"/>
          <w:color w:val="000000"/>
          <w:sz w:val="24"/>
          <w:szCs w:val="24"/>
        </w:rPr>
        <w:t>;</w:t>
      </w:r>
    </w:p>
    <w:p w:rsidR="006D12FF"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жгуты, экспандеры                                - по 4 шт.    </w:t>
      </w:r>
    </w:p>
    <w:p w:rsidR="006A3499" w:rsidRPr="00DF6937" w:rsidRDefault="006A3499" w:rsidP="006A3499">
      <w:pPr>
        <w:spacing w:after="150" w:line="240" w:lineRule="auto"/>
        <w:jc w:val="center"/>
        <w:rPr>
          <w:rFonts w:ascii="Arial" w:eastAsia="Times New Roman" w:hAnsi="Arial" w:cs="Arial"/>
          <w:color w:val="000000"/>
          <w:sz w:val="21"/>
          <w:szCs w:val="21"/>
        </w:rPr>
      </w:pPr>
      <w:r w:rsidRPr="00DF6937">
        <w:rPr>
          <w:rFonts w:ascii="Arial" w:eastAsia="Times New Roman" w:hAnsi="Arial" w:cs="Arial"/>
          <w:color w:val="000000"/>
          <w:sz w:val="21"/>
          <w:szCs w:val="21"/>
        </w:rPr>
        <w:br/>
      </w:r>
      <w:r w:rsidRPr="00DF6937">
        <w:rPr>
          <w:rFonts w:ascii="Times New Roman" w:eastAsia="Times New Roman" w:hAnsi="Times New Roman" w:cs="Times New Roman"/>
          <w:b/>
          <w:bCs/>
          <w:color w:val="000000"/>
          <w:sz w:val="24"/>
          <w:szCs w:val="24"/>
        </w:rPr>
        <w:t>Методическое обеспечение программы</w:t>
      </w:r>
    </w:p>
    <w:tbl>
      <w:tblPr>
        <w:tblStyle w:val="a5"/>
        <w:tblW w:w="9688" w:type="dxa"/>
        <w:tblLook w:val="04A0" w:firstRow="1" w:lastRow="0" w:firstColumn="1" w:lastColumn="0" w:noHBand="0" w:noVBand="1"/>
      </w:tblPr>
      <w:tblGrid>
        <w:gridCol w:w="2422"/>
        <w:gridCol w:w="2422"/>
        <w:gridCol w:w="2422"/>
        <w:gridCol w:w="2422"/>
      </w:tblGrid>
      <w:tr w:rsidR="006A3499" w:rsidTr="009E5F69">
        <w:trPr>
          <w:trHeight w:val="1067"/>
        </w:trPr>
        <w:tc>
          <w:tcPr>
            <w:tcW w:w="2422" w:type="dxa"/>
          </w:tcPr>
          <w:p w:rsidR="006A3499" w:rsidRPr="0033082C" w:rsidRDefault="006A3499" w:rsidP="00BF6EE3">
            <w:pPr>
              <w:jc w:val="center"/>
              <w:rPr>
                <w:rFonts w:ascii="Times New Roman" w:eastAsia="Times New Roman" w:hAnsi="Times New Roman" w:cs="Times New Roman"/>
                <w:sz w:val="24"/>
                <w:szCs w:val="24"/>
              </w:rPr>
            </w:pPr>
            <w:r w:rsidRPr="00DF6937">
              <w:rPr>
                <w:rFonts w:ascii="Times New Roman" w:eastAsia="Times New Roman" w:hAnsi="Times New Roman" w:cs="Times New Roman"/>
                <w:b/>
                <w:bCs/>
                <w:color w:val="000000"/>
                <w:sz w:val="24"/>
                <w:szCs w:val="24"/>
              </w:rPr>
              <w:t>Разделы программы</w:t>
            </w:r>
          </w:p>
        </w:tc>
        <w:tc>
          <w:tcPr>
            <w:tcW w:w="2422" w:type="dxa"/>
          </w:tcPr>
          <w:p w:rsidR="006A3499" w:rsidRDefault="006A3499" w:rsidP="00BF6EE3">
            <w:pPr>
              <w:spacing w:after="150"/>
              <w:jc w:val="center"/>
              <w:rPr>
                <w:rFonts w:ascii="Arial" w:eastAsia="Times New Roman" w:hAnsi="Arial" w:cs="Arial"/>
                <w:color w:val="000000"/>
                <w:sz w:val="21"/>
                <w:szCs w:val="21"/>
              </w:rPr>
            </w:pPr>
            <w:r w:rsidRPr="00DF6937">
              <w:rPr>
                <w:rFonts w:ascii="Times New Roman" w:eastAsia="Times New Roman" w:hAnsi="Times New Roman" w:cs="Times New Roman"/>
                <w:b/>
                <w:bCs/>
                <w:color w:val="000000"/>
                <w:sz w:val="24"/>
                <w:szCs w:val="24"/>
              </w:rPr>
              <w:t>Формы занятий</w:t>
            </w:r>
          </w:p>
        </w:tc>
        <w:tc>
          <w:tcPr>
            <w:tcW w:w="2422" w:type="dxa"/>
          </w:tcPr>
          <w:p w:rsidR="006A3499" w:rsidRDefault="006A3499" w:rsidP="00BF6EE3">
            <w:pPr>
              <w:spacing w:after="150"/>
              <w:jc w:val="center"/>
              <w:rPr>
                <w:rFonts w:ascii="Arial" w:eastAsia="Times New Roman" w:hAnsi="Arial" w:cs="Arial"/>
                <w:color w:val="000000"/>
                <w:sz w:val="21"/>
                <w:szCs w:val="21"/>
              </w:rPr>
            </w:pPr>
            <w:r w:rsidRPr="00DF6937">
              <w:rPr>
                <w:rFonts w:ascii="Times New Roman" w:eastAsia="Times New Roman" w:hAnsi="Times New Roman" w:cs="Times New Roman"/>
                <w:b/>
                <w:bCs/>
                <w:color w:val="000000"/>
                <w:sz w:val="24"/>
                <w:szCs w:val="24"/>
              </w:rPr>
              <w:t>Дидактическое и техническое оснащение заняти</w:t>
            </w:r>
            <w:r>
              <w:rPr>
                <w:rFonts w:ascii="Times New Roman" w:eastAsia="Times New Roman" w:hAnsi="Times New Roman" w:cs="Times New Roman"/>
                <w:b/>
                <w:bCs/>
                <w:color w:val="000000"/>
                <w:sz w:val="24"/>
                <w:szCs w:val="24"/>
              </w:rPr>
              <w:t>й</w:t>
            </w:r>
          </w:p>
        </w:tc>
        <w:tc>
          <w:tcPr>
            <w:tcW w:w="2422" w:type="dxa"/>
          </w:tcPr>
          <w:p w:rsidR="006A3499" w:rsidRDefault="006A3499" w:rsidP="00BF6EE3">
            <w:pPr>
              <w:spacing w:after="150"/>
              <w:jc w:val="center"/>
              <w:rPr>
                <w:rFonts w:ascii="Arial" w:eastAsia="Times New Roman" w:hAnsi="Arial" w:cs="Arial"/>
                <w:color w:val="000000"/>
                <w:sz w:val="21"/>
                <w:szCs w:val="21"/>
              </w:rPr>
            </w:pPr>
            <w:r w:rsidRPr="00DF6937">
              <w:rPr>
                <w:rFonts w:ascii="Times New Roman" w:eastAsia="Times New Roman" w:hAnsi="Times New Roman" w:cs="Times New Roman"/>
                <w:b/>
                <w:bCs/>
                <w:color w:val="000000"/>
                <w:sz w:val="24"/>
                <w:szCs w:val="24"/>
              </w:rPr>
              <w:t>Подведение итогов</w:t>
            </w:r>
          </w:p>
        </w:tc>
      </w:tr>
      <w:tr w:rsidR="006A3499" w:rsidTr="009E5F69">
        <w:trPr>
          <w:trHeight w:val="1771"/>
        </w:trPr>
        <w:tc>
          <w:tcPr>
            <w:tcW w:w="2422" w:type="dxa"/>
          </w:tcPr>
          <w:p w:rsidR="006A3499" w:rsidRPr="00DF6937" w:rsidRDefault="006A3499" w:rsidP="009E5F69">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 xml:space="preserve">1. </w:t>
            </w:r>
            <w:proofErr w:type="gramStart"/>
            <w:r w:rsidRPr="00DF6937">
              <w:rPr>
                <w:rFonts w:ascii="Times New Roman" w:eastAsia="Times New Roman" w:hAnsi="Times New Roman" w:cs="Times New Roman"/>
                <w:color w:val="000000"/>
                <w:sz w:val="24"/>
                <w:szCs w:val="24"/>
              </w:rPr>
              <w:t>Тактические</w:t>
            </w:r>
            <w:proofErr w:type="gramEnd"/>
            <w:r w:rsidRPr="00DF6937">
              <w:rPr>
                <w:rFonts w:ascii="Times New Roman" w:eastAsia="Times New Roman" w:hAnsi="Times New Roman" w:cs="Times New Roman"/>
                <w:color w:val="000000"/>
                <w:sz w:val="24"/>
                <w:szCs w:val="24"/>
              </w:rPr>
              <w:t xml:space="preserve"> подготовка</w:t>
            </w:r>
          </w:p>
          <w:p w:rsidR="006A3499" w:rsidRDefault="006A3499" w:rsidP="009E5F69">
            <w:pPr>
              <w:spacing w:after="150"/>
              <w:jc w:val="center"/>
              <w:rPr>
                <w:rFonts w:ascii="Arial" w:eastAsia="Times New Roman" w:hAnsi="Arial" w:cs="Arial"/>
                <w:color w:val="000000"/>
                <w:sz w:val="21"/>
                <w:szCs w:val="21"/>
              </w:rPr>
            </w:pPr>
          </w:p>
        </w:tc>
        <w:tc>
          <w:tcPr>
            <w:tcW w:w="2422" w:type="dxa"/>
          </w:tcPr>
          <w:p w:rsidR="006A3499" w:rsidRPr="00DF6937" w:rsidRDefault="006A3499" w:rsidP="009E5F69">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Беседа, практические занятия, игры</w:t>
            </w:r>
          </w:p>
          <w:p w:rsidR="006A3499" w:rsidRDefault="006A3499" w:rsidP="009E5F69">
            <w:pPr>
              <w:spacing w:after="150"/>
              <w:jc w:val="center"/>
              <w:rPr>
                <w:rFonts w:ascii="Arial" w:eastAsia="Times New Roman" w:hAnsi="Arial" w:cs="Arial"/>
                <w:color w:val="000000"/>
                <w:sz w:val="21"/>
                <w:szCs w:val="21"/>
              </w:rPr>
            </w:pPr>
          </w:p>
        </w:tc>
        <w:tc>
          <w:tcPr>
            <w:tcW w:w="2422" w:type="dxa"/>
          </w:tcPr>
          <w:p w:rsidR="006A3499" w:rsidRDefault="006A3499" w:rsidP="009E5F69">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Комплекс подводящих упражнений; комплекс упражнений для разминки;</w:t>
            </w:r>
          </w:p>
        </w:tc>
        <w:tc>
          <w:tcPr>
            <w:tcW w:w="2422" w:type="dxa"/>
          </w:tcPr>
          <w:p w:rsidR="006A3499" w:rsidRPr="00DF6937" w:rsidRDefault="006A3499" w:rsidP="009E5F69">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 xml:space="preserve">Определить качество освоения умений и навыков по </w:t>
            </w:r>
            <w:r>
              <w:rPr>
                <w:rFonts w:ascii="Times New Roman" w:eastAsia="Times New Roman" w:hAnsi="Times New Roman" w:cs="Times New Roman"/>
                <w:color w:val="000000"/>
                <w:sz w:val="24"/>
                <w:szCs w:val="24"/>
              </w:rPr>
              <w:t xml:space="preserve"> баскетболу</w:t>
            </w:r>
          </w:p>
          <w:p w:rsidR="006A3499" w:rsidRDefault="006A3499" w:rsidP="009E5F69">
            <w:pPr>
              <w:spacing w:after="150"/>
              <w:jc w:val="center"/>
              <w:rPr>
                <w:rFonts w:ascii="Arial" w:eastAsia="Times New Roman" w:hAnsi="Arial" w:cs="Arial"/>
                <w:color w:val="000000"/>
                <w:sz w:val="21"/>
                <w:szCs w:val="21"/>
              </w:rPr>
            </w:pPr>
          </w:p>
        </w:tc>
      </w:tr>
      <w:tr w:rsidR="006A3499" w:rsidTr="00BF6EE3">
        <w:trPr>
          <w:trHeight w:val="1175"/>
        </w:trPr>
        <w:tc>
          <w:tcPr>
            <w:tcW w:w="2422" w:type="dxa"/>
          </w:tcPr>
          <w:p w:rsidR="006A3499" w:rsidRDefault="006A3499" w:rsidP="00BF6EE3">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2. Тактическая подготовка</w:t>
            </w:r>
          </w:p>
        </w:tc>
        <w:tc>
          <w:tcPr>
            <w:tcW w:w="2422" w:type="dxa"/>
          </w:tcPr>
          <w:p w:rsidR="006A3499" w:rsidRDefault="006A3499" w:rsidP="009E5F69">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Беседа, практические занятия, двусторонние игры, соревнования.</w:t>
            </w:r>
          </w:p>
        </w:tc>
        <w:tc>
          <w:tcPr>
            <w:tcW w:w="2422" w:type="dxa"/>
          </w:tcPr>
          <w:p w:rsidR="006A3499" w:rsidRDefault="006A3499" w:rsidP="00BF6EE3">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Комплекс подводящих упражнений;</w:t>
            </w:r>
          </w:p>
        </w:tc>
        <w:tc>
          <w:tcPr>
            <w:tcW w:w="2422" w:type="dxa"/>
          </w:tcPr>
          <w:p w:rsidR="006A3499" w:rsidRDefault="006A3499" w:rsidP="00BF6EE3">
            <w:pPr>
              <w:spacing w:after="150"/>
              <w:jc w:val="center"/>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Соревнования</w:t>
            </w:r>
          </w:p>
        </w:tc>
      </w:tr>
      <w:tr w:rsidR="006A3499" w:rsidTr="00BF6EE3">
        <w:trPr>
          <w:trHeight w:val="1334"/>
        </w:trPr>
        <w:tc>
          <w:tcPr>
            <w:tcW w:w="2422" w:type="dxa"/>
          </w:tcPr>
          <w:p w:rsidR="006A3499" w:rsidRDefault="006A3499" w:rsidP="00BF6EE3">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3. Общефизическая подготовка</w:t>
            </w:r>
          </w:p>
        </w:tc>
        <w:tc>
          <w:tcPr>
            <w:tcW w:w="2422" w:type="dxa"/>
          </w:tcPr>
          <w:p w:rsidR="006A3499" w:rsidRDefault="006A3499" w:rsidP="00BF6EE3">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Практические занятия</w:t>
            </w:r>
          </w:p>
        </w:tc>
        <w:tc>
          <w:tcPr>
            <w:tcW w:w="2422" w:type="dxa"/>
          </w:tcPr>
          <w:p w:rsidR="006A3499" w:rsidRDefault="006A3499" w:rsidP="009E5F69">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Комплекс упражнений для развития определенных физических качеств.</w:t>
            </w:r>
          </w:p>
        </w:tc>
        <w:tc>
          <w:tcPr>
            <w:tcW w:w="2422" w:type="dxa"/>
          </w:tcPr>
          <w:p w:rsidR="006A3499" w:rsidRDefault="006A3499" w:rsidP="00BF6EE3">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Определить уровень физической подготовленности.</w:t>
            </w:r>
          </w:p>
        </w:tc>
      </w:tr>
      <w:tr w:rsidR="006A3499" w:rsidTr="00BF6EE3">
        <w:trPr>
          <w:trHeight w:val="1910"/>
        </w:trPr>
        <w:tc>
          <w:tcPr>
            <w:tcW w:w="2422" w:type="dxa"/>
          </w:tcPr>
          <w:p w:rsidR="006A3499" w:rsidRDefault="006A3499" w:rsidP="00BF6EE3">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4. Специальная физическая подготовка</w:t>
            </w:r>
          </w:p>
        </w:tc>
        <w:tc>
          <w:tcPr>
            <w:tcW w:w="2422" w:type="dxa"/>
          </w:tcPr>
          <w:p w:rsidR="006A3499" w:rsidRDefault="006A3499" w:rsidP="00BF6EE3">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Практические занятия, игры</w:t>
            </w:r>
          </w:p>
        </w:tc>
        <w:tc>
          <w:tcPr>
            <w:tcW w:w="2422" w:type="dxa"/>
          </w:tcPr>
          <w:p w:rsidR="006A3499" w:rsidRDefault="006A3499" w:rsidP="00BF6EE3">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Комплекс упражнений необходимых для освоения определенных технических навыков.</w:t>
            </w:r>
          </w:p>
        </w:tc>
        <w:tc>
          <w:tcPr>
            <w:tcW w:w="2422" w:type="dxa"/>
          </w:tcPr>
          <w:p w:rsidR="006A3499" w:rsidRDefault="006A3499" w:rsidP="00BF6EE3">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Определить уровень физической подготовленности.</w:t>
            </w:r>
          </w:p>
        </w:tc>
      </w:tr>
    </w:tbl>
    <w:p w:rsidR="006A3499" w:rsidRPr="00DF6937" w:rsidRDefault="006A3499" w:rsidP="006A3499">
      <w:pPr>
        <w:spacing w:after="150" w:line="240" w:lineRule="auto"/>
        <w:jc w:val="center"/>
        <w:rPr>
          <w:rFonts w:ascii="Arial" w:eastAsia="Times New Roman" w:hAnsi="Arial" w:cs="Arial"/>
          <w:color w:val="000000"/>
          <w:sz w:val="21"/>
          <w:szCs w:val="21"/>
        </w:rPr>
      </w:pPr>
    </w:p>
    <w:p w:rsidR="006A3499" w:rsidRPr="00DF6937" w:rsidRDefault="006A3499" w:rsidP="00BF6EE3">
      <w:pPr>
        <w:spacing w:after="0" w:line="240" w:lineRule="auto"/>
        <w:ind w:firstLine="567"/>
        <w:jc w:val="center"/>
        <w:rPr>
          <w:rFonts w:ascii="Arial" w:eastAsia="Times New Roman" w:hAnsi="Arial" w:cs="Arial"/>
          <w:color w:val="000000"/>
          <w:sz w:val="21"/>
          <w:szCs w:val="21"/>
        </w:rPr>
      </w:pPr>
      <w:r w:rsidRPr="00DF6937">
        <w:rPr>
          <w:rFonts w:ascii="Times New Roman" w:eastAsia="Times New Roman" w:hAnsi="Times New Roman" w:cs="Times New Roman"/>
          <w:b/>
          <w:bCs/>
          <w:color w:val="000000"/>
          <w:sz w:val="24"/>
          <w:szCs w:val="24"/>
        </w:rPr>
        <w:t>Этапы педагогического контроля</w:t>
      </w:r>
    </w:p>
    <w:p w:rsidR="006A3499" w:rsidRPr="00DF6937" w:rsidRDefault="006A3499" w:rsidP="00BF6EE3">
      <w:pPr>
        <w:spacing w:after="0" w:line="240" w:lineRule="auto"/>
        <w:ind w:firstLine="567"/>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 xml:space="preserve">Целью педагогического контроля является оценка знаний и </w:t>
      </w:r>
      <w:proofErr w:type="gramStart"/>
      <w:r w:rsidRPr="00DF6937">
        <w:rPr>
          <w:rFonts w:ascii="Times New Roman" w:eastAsia="Times New Roman" w:hAnsi="Times New Roman" w:cs="Times New Roman"/>
          <w:color w:val="000000"/>
          <w:sz w:val="24"/>
          <w:szCs w:val="24"/>
        </w:rPr>
        <w:t>умений</w:t>
      </w:r>
      <w:proofErr w:type="gramEnd"/>
      <w:r w:rsidRPr="00DF6937">
        <w:rPr>
          <w:rFonts w:ascii="Times New Roman" w:eastAsia="Times New Roman" w:hAnsi="Times New Roman" w:cs="Times New Roman"/>
          <w:color w:val="000000"/>
          <w:sz w:val="24"/>
          <w:szCs w:val="24"/>
        </w:rPr>
        <w:t xml:space="preserve"> обучающихся на различных ступенях освоения программы, коррекция программы в соответствии с изменением условий и характера обучения.</w:t>
      </w:r>
    </w:p>
    <w:p w:rsidR="006A3499" w:rsidRPr="00DF6937" w:rsidRDefault="006A3499" w:rsidP="006A3499">
      <w:pPr>
        <w:spacing w:after="0" w:line="240" w:lineRule="auto"/>
        <w:rPr>
          <w:rFonts w:ascii="Arial" w:eastAsia="Times New Roman" w:hAnsi="Arial" w:cs="Arial"/>
          <w:color w:val="000000"/>
          <w:sz w:val="21"/>
          <w:szCs w:val="21"/>
        </w:rPr>
      </w:pPr>
      <w:r>
        <w:rPr>
          <w:rFonts w:ascii="Times New Roman" w:eastAsia="Times New Roman" w:hAnsi="Times New Roman" w:cs="Times New Roman"/>
          <w:color w:val="000000"/>
          <w:sz w:val="24"/>
          <w:szCs w:val="24"/>
        </w:rPr>
        <w:t>1.</w:t>
      </w:r>
      <w:r w:rsidRPr="00DF6937">
        <w:rPr>
          <w:rFonts w:ascii="Times New Roman" w:eastAsia="Times New Roman" w:hAnsi="Times New Roman" w:cs="Times New Roman"/>
          <w:color w:val="000000"/>
          <w:sz w:val="24"/>
          <w:szCs w:val="24"/>
        </w:rPr>
        <w:t>Комплекс упражнений</w:t>
      </w:r>
    </w:p>
    <w:p w:rsidR="006A3499" w:rsidRPr="00DF6937" w:rsidRDefault="006A3499" w:rsidP="00BF6EE3">
      <w:pPr>
        <w:spacing w:after="0" w:line="240" w:lineRule="auto"/>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Практическое задание</w:t>
      </w:r>
      <w:r w:rsidR="00BF6EE3">
        <w:rPr>
          <w:rFonts w:ascii="Times New Roman" w:eastAsia="Times New Roman" w:hAnsi="Times New Roman" w:cs="Times New Roman"/>
          <w:color w:val="000000"/>
          <w:sz w:val="24"/>
          <w:szCs w:val="24"/>
        </w:rPr>
        <w:t xml:space="preserve">: </w:t>
      </w:r>
      <w:r w:rsidRPr="00DF6937">
        <w:rPr>
          <w:rFonts w:ascii="Times New Roman" w:eastAsia="Times New Roman" w:hAnsi="Times New Roman" w:cs="Times New Roman"/>
          <w:color w:val="000000"/>
          <w:sz w:val="24"/>
          <w:szCs w:val="24"/>
        </w:rPr>
        <w:t>Низкий уровень</w:t>
      </w:r>
      <w:r w:rsidR="00BF6EE3">
        <w:rPr>
          <w:rFonts w:ascii="Times New Roman" w:eastAsia="Times New Roman" w:hAnsi="Times New Roman" w:cs="Times New Roman"/>
          <w:color w:val="000000"/>
          <w:sz w:val="24"/>
          <w:szCs w:val="24"/>
        </w:rPr>
        <w:t xml:space="preserve">, </w:t>
      </w:r>
      <w:r w:rsidRPr="00DF6937">
        <w:rPr>
          <w:rFonts w:ascii="Times New Roman" w:eastAsia="Times New Roman" w:hAnsi="Times New Roman" w:cs="Times New Roman"/>
          <w:color w:val="000000"/>
          <w:sz w:val="24"/>
          <w:szCs w:val="24"/>
        </w:rPr>
        <w:t>Средний уровень</w:t>
      </w:r>
      <w:r w:rsidR="00BF6EE3">
        <w:rPr>
          <w:rFonts w:ascii="Times New Roman" w:eastAsia="Times New Roman" w:hAnsi="Times New Roman" w:cs="Times New Roman"/>
          <w:color w:val="000000"/>
          <w:sz w:val="24"/>
          <w:szCs w:val="24"/>
        </w:rPr>
        <w:t xml:space="preserve">, </w:t>
      </w:r>
      <w:r w:rsidRPr="00DF6937">
        <w:rPr>
          <w:rFonts w:ascii="Times New Roman" w:eastAsia="Times New Roman" w:hAnsi="Times New Roman" w:cs="Times New Roman"/>
          <w:color w:val="000000"/>
          <w:sz w:val="24"/>
          <w:szCs w:val="24"/>
        </w:rPr>
        <w:t>Высокий уровень</w:t>
      </w:r>
    </w:p>
    <w:p w:rsidR="006A3499" w:rsidRPr="00DF6937" w:rsidRDefault="006A3499" w:rsidP="00BF6EE3">
      <w:pPr>
        <w:spacing w:after="0" w:line="240" w:lineRule="auto"/>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Текущий</w:t>
      </w:r>
    </w:p>
    <w:p w:rsidR="006A3499" w:rsidRPr="00DF6937" w:rsidRDefault="006A3499" w:rsidP="00BF6EE3">
      <w:pPr>
        <w:spacing w:after="0" w:line="240" w:lineRule="auto"/>
        <w:rPr>
          <w:rFonts w:ascii="Arial" w:eastAsia="Times New Roman" w:hAnsi="Arial" w:cs="Arial"/>
          <w:color w:val="000000"/>
          <w:sz w:val="21"/>
          <w:szCs w:val="21"/>
        </w:rPr>
      </w:pPr>
      <w:r>
        <w:rPr>
          <w:rFonts w:ascii="Times New Roman" w:eastAsia="Times New Roman" w:hAnsi="Times New Roman" w:cs="Times New Roman"/>
          <w:color w:val="000000"/>
          <w:sz w:val="24"/>
          <w:szCs w:val="24"/>
        </w:rPr>
        <w:t>2.</w:t>
      </w:r>
      <w:r w:rsidRPr="00DF6937">
        <w:rPr>
          <w:rFonts w:ascii="Times New Roman" w:eastAsia="Times New Roman" w:hAnsi="Times New Roman" w:cs="Times New Roman"/>
          <w:color w:val="000000"/>
          <w:sz w:val="24"/>
          <w:szCs w:val="24"/>
        </w:rPr>
        <w:t>Определить качество освоения двигательных умений и навыков</w:t>
      </w:r>
      <w:r w:rsidR="00BF6EE3">
        <w:rPr>
          <w:rFonts w:ascii="Times New Roman" w:eastAsia="Times New Roman" w:hAnsi="Times New Roman" w:cs="Times New Roman"/>
          <w:color w:val="000000"/>
          <w:sz w:val="24"/>
          <w:szCs w:val="24"/>
        </w:rPr>
        <w:t xml:space="preserve">: </w:t>
      </w:r>
      <w:r w:rsidRPr="00DF6937">
        <w:rPr>
          <w:rFonts w:ascii="Times New Roman" w:eastAsia="Times New Roman" w:hAnsi="Times New Roman" w:cs="Times New Roman"/>
          <w:color w:val="000000"/>
          <w:sz w:val="24"/>
          <w:szCs w:val="24"/>
        </w:rPr>
        <w:t>Участие на соревновании</w:t>
      </w:r>
      <w:r w:rsidR="00BF6EE3">
        <w:rPr>
          <w:rFonts w:ascii="Times New Roman" w:eastAsia="Times New Roman" w:hAnsi="Times New Roman" w:cs="Times New Roman"/>
          <w:color w:val="000000"/>
          <w:sz w:val="24"/>
          <w:szCs w:val="24"/>
        </w:rPr>
        <w:t>,</w:t>
      </w:r>
    </w:p>
    <w:p w:rsidR="006A3499" w:rsidRPr="00DF6937" w:rsidRDefault="006A3499" w:rsidP="00BF6EE3">
      <w:pPr>
        <w:spacing w:after="0" w:line="240" w:lineRule="auto"/>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Соревнование</w:t>
      </w:r>
    </w:p>
    <w:p w:rsidR="006A3499" w:rsidRPr="00DF6937" w:rsidRDefault="006A3499" w:rsidP="00BF6EE3">
      <w:pPr>
        <w:spacing w:after="0" w:line="240" w:lineRule="auto"/>
        <w:rPr>
          <w:rFonts w:ascii="Arial" w:eastAsia="Times New Roman" w:hAnsi="Arial" w:cs="Arial"/>
          <w:color w:val="000000"/>
          <w:sz w:val="21"/>
          <w:szCs w:val="21"/>
        </w:rPr>
      </w:pPr>
      <w:r>
        <w:rPr>
          <w:rFonts w:ascii="Times New Roman" w:eastAsia="Times New Roman" w:hAnsi="Times New Roman" w:cs="Times New Roman"/>
          <w:color w:val="000000"/>
          <w:sz w:val="24"/>
          <w:szCs w:val="24"/>
        </w:rPr>
        <w:t>3.</w:t>
      </w:r>
      <w:r w:rsidRPr="00DF6937">
        <w:rPr>
          <w:rFonts w:ascii="Times New Roman" w:eastAsia="Times New Roman" w:hAnsi="Times New Roman" w:cs="Times New Roman"/>
          <w:color w:val="000000"/>
          <w:sz w:val="24"/>
          <w:szCs w:val="24"/>
        </w:rPr>
        <w:t xml:space="preserve">Правильность и точность применения ранее </w:t>
      </w:r>
      <w:proofErr w:type="spellStart"/>
      <w:r w:rsidRPr="00DF6937">
        <w:rPr>
          <w:rFonts w:ascii="Times New Roman" w:eastAsia="Times New Roman" w:hAnsi="Times New Roman" w:cs="Times New Roman"/>
          <w:color w:val="000000"/>
          <w:sz w:val="24"/>
          <w:szCs w:val="24"/>
        </w:rPr>
        <w:t>обученых</w:t>
      </w:r>
      <w:proofErr w:type="spellEnd"/>
      <w:r w:rsidRPr="00DF6937">
        <w:rPr>
          <w:rFonts w:ascii="Times New Roman" w:eastAsia="Times New Roman" w:hAnsi="Times New Roman" w:cs="Times New Roman"/>
          <w:color w:val="000000"/>
          <w:sz w:val="24"/>
          <w:szCs w:val="24"/>
        </w:rPr>
        <w:t xml:space="preserve"> двигательных действий на</w:t>
      </w:r>
      <w:r w:rsidR="00BF6EE3">
        <w:rPr>
          <w:rFonts w:ascii="Times New Roman" w:eastAsia="Times New Roman" w:hAnsi="Times New Roman" w:cs="Times New Roman"/>
          <w:color w:val="000000"/>
          <w:sz w:val="24"/>
          <w:szCs w:val="24"/>
        </w:rPr>
        <w:t xml:space="preserve"> </w:t>
      </w:r>
      <w:r w:rsidRPr="00DF6937">
        <w:rPr>
          <w:rFonts w:ascii="Times New Roman" w:eastAsia="Times New Roman" w:hAnsi="Times New Roman" w:cs="Times New Roman"/>
          <w:color w:val="000000"/>
          <w:sz w:val="24"/>
          <w:szCs w:val="24"/>
        </w:rPr>
        <w:t>соревнованиях</w:t>
      </w:r>
    </w:p>
    <w:p w:rsidR="006A3499" w:rsidRPr="00DF6937" w:rsidRDefault="006A3499" w:rsidP="00BF6EE3">
      <w:pPr>
        <w:spacing w:after="0" w:line="240" w:lineRule="auto"/>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Итоговый</w:t>
      </w:r>
      <w:r w:rsidR="00BF6EE3">
        <w:rPr>
          <w:rFonts w:ascii="Times New Roman" w:eastAsia="Times New Roman" w:hAnsi="Times New Roman" w:cs="Times New Roman"/>
          <w:color w:val="000000"/>
          <w:sz w:val="24"/>
          <w:szCs w:val="24"/>
        </w:rPr>
        <w:t xml:space="preserve"> </w:t>
      </w:r>
    </w:p>
    <w:p w:rsidR="006A3499" w:rsidRPr="00DF6937" w:rsidRDefault="006A3499" w:rsidP="00BF6EE3">
      <w:pPr>
        <w:spacing w:after="0" w:line="240" w:lineRule="auto"/>
        <w:rPr>
          <w:rFonts w:ascii="Arial" w:eastAsia="Times New Roman" w:hAnsi="Arial" w:cs="Arial"/>
          <w:color w:val="000000"/>
          <w:sz w:val="21"/>
          <w:szCs w:val="21"/>
        </w:rPr>
      </w:pPr>
      <w:r>
        <w:rPr>
          <w:rFonts w:ascii="Times New Roman" w:eastAsia="Times New Roman" w:hAnsi="Times New Roman" w:cs="Times New Roman"/>
          <w:color w:val="000000"/>
          <w:sz w:val="24"/>
          <w:szCs w:val="24"/>
        </w:rPr>
        <w:t>4.</w:t>
      </w:r>
      <w:r w:rsidRPr="00DF6937">
        <w:rPr>
          <w:rFonts w:ascii="Times New Roman" w:eastAsia="Times New Roman" w:hAnsi="Times New Roman" w:cs="Times New Roman"/>
          <w:color w:val="000000"/>
          <w:sz w:val="24"/>
          <w:szCs w:val="24"/>
        </w:rPr>
        <w:t>Определить уровень физической подготовленности</w:t>
      </w:r>
      <w:r w:rsidR="00BF6EE3">
        <w:rPr>
          <w:rFonts w:ascii="Times New Roman" w:eastAsia="Times New Roman" w:hAnsi="Times New Roman" w:cs="Times New Roman"/>
          <w:color w:val="000000"/>
          <w:sz w:val="24"/>
          <w:szCs w:val="24"/>
        </w:rPr>
        <w:t xml:space="preserve"> </w:t>
      </w:r>
      <w:r w:rsidRPr="00DF6937">
        <w:rPr>
          <w:rFonts w:ascii="Times New Roman" w:eastAsia="Times New Roman" w:hAnsi="Times New Roman" w:cs="Times New Roman"/>
          <w:color w:val="000000"/>
          <w:sz w:val="24"/>
          <w:szCs w:val="24"/>
        </w:rPr>
        <w:t>Комплекс упражнений</w:t>
      </w:r>
    </w:p>
    <w:p w:rsidR="006A3499" w:rsidRPr="00DF6937" w:rsidRDefault="006A3499" w:rsidP="00BF6EE3">
      <w:pPr>
        <w:spacing w:after="0" w:line="240" w:lineRule="auto"/>
        <w:rPr>
          <w:rFonts w:ascii="Arial" w:eastAsia="Times New Roman" w:hAnsi="Arial" w:cs="Arial"/>
          <w:color w:val="000000"/>
          <w:sz w:val="21"/>
          <w:szCs w:val="21"/>
        </w:rPr>
      </w:pPr>
      <w:r>
        <w:rPr>
          <w:rFonts w:ascii="Times New Roman" w:eastAsia="Times New Roman" w:hAnsi="Times New Roman" w:cs="Times New Roman"/>
          <w:color w:val="000000"/>
          <w:sz w:val="24"/>
          <w:szCs w:val="24"/>
        </w:rPr>
        <w:t>5.</w:t>
      </w:r>
      <w:r w:rsidRPr="00DF6937">
        <w:rPr>
          <w:rFonts w:ascii="Times New Roman" w:eastAsia="Times New Roman" w:hAnsi="Times New Roman" w:cs="Times New Roman"/>
          <w:color w:val="000000"/>
          <w:sz w:val="24"/>
          <w:szCs w:val="24"/>
        </w:rPr>
        <w:t>Практическое задание</w:t>
      </w:r>
      <w:r w:rsidR="00BF6EE3">
        <w:rPr>
          <w:rFonts w:ascii="Times New Roman" w:eastAsia="Times New Roman" w:hAnsi="Times New Roman" w:cs="Times New Roman"/>
          <w:color w:val="000000"/>
          <w:sz w:val="24"/>
          <w:szCs w:val="24"/>
        </w:rPr>
        <w:t xml:space="preserve">: </w:t>
      </w:r>
      <w:r w:rsidRPr="00DF6937">
        <w:rPr>
          <w:rFonts w:ascii="Times New Roman" w:eastAsia="Times New Roman" w:hAnsi="Times New Roman" w:cs="Times New Roman"/>
          <w:color w:val="000000"/>
          <w:sz w:val="24"/>
          <w:szCs w:val="24"/>
        </w:rPr>
        <w:t>Низкий уровень</w:t>
      </w:r>
      <w:r w:rsidR="00BF6EE3">
        <w:rPr>
          <w:rFonts w:ascii="Times New Roman" w:eastAsia="Times New Roman" w:hAnsi="Times New Roman" w:cs="Times New Roman"/>
          <w:color w:val="000000"/>
          <w:sz w:val="24"/>
          <w:szCs w:val="24"/>
        </w:rPr>
        <w:t xml:space="preserve">, </w:t>
      </w:r>
      <w:r w:rsidRPr="00DF6937">
        <w:rPr>
          <w:rFonts w:ascii="Times New Roman" w:eastAsia="Times New Roman" w:hAnsi="Times New Roman" w:cs="Times New Roman"/>
          <w:color w:val="000000"/>
          <w:sz w:val="24"/>
          <w:szCs w:val="24"/>
        </w:rPr>
        <w:t>Средний уровень</w:t>
      </w:r>
      <w:r w:rsidR="00BF6EE3">
        <w:rPr>
          <w:rFonts w:ascii="Times New Roman" w:eastAsia="Times New Roman" w:hAnsi="Times New Roman" w:cs="Times New Roman"/>
          <w:color w:val="000000"/>
          <w:sz w:val="24"/>
          <w:szCs w:val="24"/>
        </w:rPr>
        <w:t xml:space="preserve">, </w:t>
      </w:r>
      <w:r w:rsidRPr="00DF6937">
        <w:rPr>
          <w:rFonts w:ascii="Times New Roman" w:eastAsia="Times New Roman" w:hAnsi="Times New Roman" w:cs="Times New Roman"/>
          <w:color w:val="000000"/>
          <w:sz w:val="24"/>
          <w:szCs w:val="24"/>
        </w:rPr>
        <w:t>Высокий уровень</w:t>
      </w:r>
    </w:p>
    <w:p w:rsidR="00BF6EE3" w:rsidRDefault="00375CD3" w:rsidP="00BF6EE3">
      <w:pPr>
        <w:shd w:val="clear" w:color="auto" w:fill="FFFFFF"/>
        <w:spacing w:after="150" w:line="240" w:lineRule="auto"/>
        <w:jc w:val="right"/>
        <w:rPr>
          <w:rFonts w:ascii="Times New Roman" w:eastAsia="Times New Roman" w:hAnsi="Times New Roman" w:cs="Times New Roman"/>
          <w:b/>
          <w:bCs/>
          <w:color w:val="333333"/>
          <w:sz w:val="27"/>
          <w:szCs w:val="27"/>
        </w:rPr>
      </w:pPr>
      <w:r>
        <w:rPr>
          <w:rFonts w:ascii="Times New Roman" w:eastAsia="Times New Roman" w:hAnsi="Times New Roman" w:cs="Times New Roman"/>
          <w:b/>
          <w:bCs/>
          <w:color w:val="333333"/>
          <w:sz w:val="27"/>
          <w:szCs w:val="27"/>
        </w:rPr>
        <w:t xml:space="preserve"> </w:t>
      </w:r>
    </w:p>
    <w:p w:rsidR="006A3499" w:rsidRPr="00DF6937" w:rsidRDefault="00375CD3" w:rsidP="00BF6EE3">
      <w:pPr>
        <w:shd w:val="clear" w:color="auto" w:fill="FFFFFF"/>
        <w:spacing w:after="150" w:line="240" w:lineRule="auto"/>
        <w:jc w:val="right"/>
        <w:rPr>
          <w:rFonts w:ascii="Arial" w:eastAsia="Times New Roman" w:hAnsi="Arial" w:cs="Arial"/>
          <w:color w:val="000000"/>
          <w:sz w:val="21"/>
          <w:szCs w:val="21"/>
        </w:rPr>
      </w:pPr>
      <w:r>
        <w:rPr>
          <w:rFonts w:ascii="Times New Roman" w:eastAsia="Times New Roman" w:hAnsi="Times New Roman" w:cs="Times New Roman"/>
          <w:b/>
          <w:bCs/>
          <w:color w:val="333333"/>
          <w:sz w:val="27"/>
          <w:szCs w:val="27"/>
        </w:rPr>
        <w:lastRenderedPageBreak/>
        <w:t xml:space="preserve"> </w:t>
      </w:r>
      <w:r w:rsidR="006A3499" w:rsidRPr="00DF6937">
        <w:rPr>
          <w:rFonts w:ascii="Times New Roman" w:eastAsia="Times New Roman" w:hAnsi="Times New Roman" w:cs="Times New Roman"/>
          <w:b/>
          <w:bCs/>
          <w:color w:val="000000"/>
          <w:sz w:val="24"/>
          <w:szCs w:val="24"/>
        </w:rPr>
        <w:t>Приложение</w:t>
      </w:r>
    </w:p>
    <w:p w:rsidR="006A3499" w:rsidRPr="00BF6EE3" w:rsidRDefault="006A3499" w:rsidP="006A3499">
      <w:pPr>
        <w:spacing w:after="150" w:line="240" w:lineRule="auto"/>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b/>
          <w:bCs/>
          <w:color w:val="000000"/>
          <w:sz w:val="24"/>
          <w:szCs w:val="24"/>
        </w:rPr>
        <w:t>Таблица оценки тестов</w:t>
      </w:r>
    </w:p>
    <w:tbl>
      <w:tblPr>
        <w:tblStyle w:val="a5"/>
        <w:tblW w:w="10207" w:type="dxa"/>
        <w:tblInd w:w="-34" w:type="dxa"/>
        <w:tblLook w:val="04A0" w:firstRow="1" w:lastRow="0" w:firstColumn="1" w:lastColumn="0" w:noHBand="0" w:noVBand="1"/>
      </w:tblPr>
      <w:tblGrid>
        <w:gridCol w:w="4820"/>
        <w:gridCol w:w="1843"/>
        <w:gridCol w:w="1843"/>
        <w:gridCol w:w="1701"/>
      </w:tblGrid>
      <w:tr w:rsidR="006A3499" w:rsidRPr="00BF6EE3" w:rsidTr="00BF6EE3">
        <w:tc>
          <w:tcPr>
            <w:tcW w:w="4820" w:type="dxa"/>
          </w:tcPr>
          <w:p w:rsidR="006A3499" w:rsidRPr="00BF6EE3" w:rsidRDefault="006A3499" w:rsidP="009E5F69">
            <w:pP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Наименование теста</w:t>
            </w:r>
          </w:p>
          <w:p w:rsidR="006A3499" w:rsidRPr="00BF6EE3" w:rsidRDefault="006A3499" w:rsidP="009E5F69">
            <w:pPr>
              <w:rPr>
                <w:rFonts w:ascii="Times New Roman" w:eastAsia="Times New Roman" w:hAnsi="Times New Roman" w:cs="Times New Roman"/>
                <w:color w:val="000000"/>
                <w:sz w:val="24"/>
                <w:szCs w:val="24"/>
              </w:rPr>
            </w:pPr>
          </w:p>
        </w:tc>
        <w:tc>
          <w:tcPr>
            <w:tcW w:w="1843" w:type="dxa"/>
          </w:tcPr>
          <w:p w:rsidR="006A3499" w:rsidRPr="00BF6EE3" w:rsidRDefault="006A3499" w:rsidP="009E5F69">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Высокий</w:t>
            </w:r>
          </w:p>
          <w:p w:rsidR="006A3499" w:rsidRPr="00BF6EE3" w:rsidRDefault="006A3499" w:rsidP="009E5F69">
            <w:pPr>
              <w:rPr>
                <w:rFonts w:ascii="Times New Roman" w:eastAsia="Times New Roman" w:hAnsi="Times New Roman" w:cs="Times New Roman"/>
                <w:color w:val="000000"/>
                <w:sz w:val="24"/>
                <w:szCs w:val="24"/>
              </w:rPr>
            </w:pPr>
          </w:p>
        </w:tc>
        <w:tc>
          <w:tcPr>
            <w:tcW w:w="1843" w:type="dxa"/>
          </w:tcPr>
          <w:p w:rsidR="006A3499" w:rsidRPr="00BF6EE3" w:rsidRDefault="006A3499" w:rsidP="009E5F69">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Средний</w:t>
            </w:r>
          </w:p>
          <w:p w:rsidR="006A3499" w:rsidRPr="00BF6EE3" w:rsidRDefault="006A3499" w:rsidP="009E5F69">
            <w:pPr>
              <w:rPr>
                <w:rFonts w:ascii="Times New Roman" w:eastAsia="Times New Roman" w:hAnsi="Times New Roman" w:cs="Times New Roman"/>
                <w:color w:val="000000"/>
                <w:sz w:val="24"/>
                <w:szCs w:val="24"/>
              </w:rPr>
            </w:pPr>
          </w:p>
        </w:tc>
        <w:tc>
          <w:tcPr>
            <w:tcW w:w="1701" w:type="dxa"/>
          </w:tcPr>
          <w:p w:rsidR="006A3499" w:rsidRPr="00BF6EE3" w:rsidRDefault="006A3499" w:rsidP="009E5F69">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Низкий</w:t>
            </w:r>
          </w:p>
          <w:p w:rsidR="006A3499" w:rsidRPr="00BF6EE3" w:rsidRDefault="006A3499" w:rsidP="009E5F69">
            <w:pPr>
              <w:rPr>
                <w:rFonts w:ascii="Times New Roman" w:eastAsia="Times New Roman" w:hAnsi="Times New Roman" w:cs="Times New Roman"/>
                <w:color w:val="000000"/>
                <w:sz w:val="24"/>
                <w:szCs w:val="24"/>
              </w:rPr>
            </w:pPr>
          </w:p>
        </w:tc>
      </w:tr>
      <w:tr w:rsidR="006A3499" w:rsidRPr="00BF6EE3" w:rsidTr="00BF6EE3">
        <w:tc>
          <w:tcPr>
            <w:tcW w:w="4820"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“Змейка” с ведением мяча 2Х15 м/сек</w:t>
            </w:r>
          </w:p>
        </w:tc>
        <w:tc>
          <w:tcPr>
            <w:tcW w:w="1843"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11,0</w:t>
            </w:r>
          </w:p>
        </w:tc>
        <w:tc>
          <w:tcPr>
            <w:tcW w:w="1843"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11,5</w:t>
            </w:r>
          </w:p>
        </w:tc>
        <w:tc>
          <w:tcPr>
            <w:tcW w:w="1701"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12,0</w:t>
            </w:r>
          </w:p>
        </w:tc>
      </w:tr>
      <w:tr w:rsidR="006A3499" w:rsidRPr="00BF6EE3" w:rsidTr="00BF6EE3">
        <w:tc>
          <w:tcPr>
            <w:tcW w:w="4820"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Челночный бег” с ведением мяча 3Х10 м/сек</w:t>
            </w:r>
          </w:p>
        </w:tc>
        <w:tc>
          <w:tcPr>
            <w:tcW w:w="1843"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8,9</w:t>
            </w:r>
          </w:p>
        </w:tc>
        <w:tc>
          <w:tcPr>
            <w:tcW w:w="1843"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9,2</w:t>
            </w:r>
          </w:p>
        </w:tc>
        <w:tc>
          <w:tcPr>
            <w:tcW w:w="1701"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9,4</w:t>
            </w:r>
          </w:p>
        </w:tc>
      </w:tr>
      <w:tr w:rsidR="006A3499" w:rsidRPr="00BF6EE3" w:rsidTr="00BF6EE3">
        <w:tc>
          <w:tcPr>
            <w:tcW w:w="4820"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Штрафной бросок, 10 бросков (кол-во попаданий)</w:t>
            </w:r>
          </w:p>
        </w:tc>
        <w:tc>
          <w:tcPr>
            <w:tcW w:w="1843"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5</w:t>
            </w:r>
          </w:p>
        </w:tc>
        <w:tc>
          <w:tcPr>
            <w:tcW w:w="1843"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4</w:t>
            </w:r>
          </w:p>
        </w:tc>
        <w:tc>
          <w:tcPr>
            <w:tcW w:w="1701"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w:t>
            </w:r>
          </w:p>
        </w:tc>
      </w:tr>
      <w:tr w:rsidR="006A3499" w:rsidRPr="00BF6EE3" w:rsidTr="00BF6EE3">
        <w:tc>
          <w:tcPr>
            <w:tcW w:w="4820" w:type="dxa"/>
          </w:tcPr>
          <w:p w:rsidR="006A3499" w:rsidRPr="00BF6EE3" w:rsidRDefault="006A3499" w:rsidP="00BF6EE3">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Бросок в движении, 10 бросков (кол-во попаданий)</w:t>
            </w:r>
          </w:p>
        </w:tc>
        <w:tc>
          <w:tcPr>
            <w:tcW w:w="1843" w:type="dxa"/>
          </w:tcPr>
          <w:p w:rsidR="006A3499" w:rsidRPr="00BF6EE3" w:rsidRDefault="006A3499" w:rsidP="009E5F69">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5</w:t>
            </w:r>
          </w:p>
          <w:p w:rsidR="006A3499" w:rsidRPr="00BF6EE3" w:rsidRDefault="006A3499" w:rsidP="009E5F69">
            <w:pPr>
              <w:rPr>
                <w:rFonts w:ascii="Times New Roman" w:eastAsia="Times New Roman" w:hAnsi="Times New Roman" w:cs="Times New Roman"/>
                <w:color w:val="000000"/>
                <w:sz w:val="24"/>
                <w:szCs w:val="24"/>
              </w:rPr>
            </w:pPr>
          </w:p>
        </w:tc>
        <w:tc>
          <w:tcPr>
            <w:tcW w:w="1843" w:type="dxa"/>
          </w:tcPr>
          <w:p w:rsidR="006A3499" w:rsidRPr="00BF6EE3" w:rsidRDefault="006A3499" w:rsidP="009E5F69">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4</w:t>
            </w:r>
          </w:p>
          <w:p w:rsidR="006A3499" w:rsidRPr="00BF6EE3" w:rsidRDefault="006A3499" w:rsidP="009E5F69">
            <w:pPr>
              <w:rPr>
                <w:rFonts w:ascii="Times New Roman" w:eastAsia="Times New Roman" w:hAnsi="Times New Roman" w:cs="Times New Roman"/>
                <w:color w:val="000000"/>
                <w:sz w:val="24"/>
                <w:szCs w:val="24"/>
              </w:rPr>
            </w:pPr>
          </w:p>
        </w:tc>
        <w:tc>
          <w:tcPr>
            <w:tcW w:w="1701" w:type="dxa"/>
          </w:tcPr>
          <w:p w:rsidR="006A3499" w:rsidRPr="00BF6EE3" w:rsidRDefault="006A3499" w:rsidP="009E5F69">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w:t>
            </w:r>
          </w:p>
          <w:p w:rsidR="006A3499" w:rsidRPr="00BF6EE3" w:rsidRDefault="006A3499" w:rsidP="009E5F69">
            <w:pPr>
              <w:rPr>
                <w:rFonts w:ascii="Times New Roman" w:eastAsia="Times New Roman" w:hAnsi="Times New Roman" w:cs="Times New Roman"/>
                <w:color w:val="000000"/>
                <w:sz w:val="24"/>
                <w:szCs w:val="24"/>
              </w:rPr>
            </w:pPr>
          </w:p>
        </w:tc>
      </w:tr>
      <w:tr w:rsidR="006A3499" w:rsidRPr="00BF6EE3" w:rsidTr="00BF6EE3">
        <w:tc>
          <w:tcPr>
            <w:tcW w:w="4820" w:type="dxa"/>
          </w:tcPr>
          <w:p w:rsidR="006A3499" w:rsidRPr="00BF6EE3" w:rsidRDefault="006A3499" w:rsidP="00BF6EE3">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Переда мяча в стену за 30 сек (кол-во передач)</w:t>
            </w:r>
          </w:p>
        </w:tc>
        <w:tc>
          <w:tcPr>
            <w:tcW w:w="1843" w:type="dxa"/>
          </w:tcPr>
          <w:p w:rsidR="006A3499" w:rsidRPr="00BF6EE3" w:rsidRDefault="006A3499" w:rsidP="009E5F69">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19</w:t>
            </w:r>
          </w:p>
          <w:p w:rsidR="006A3499" w:rsidRPr="00BF6EE3" w:rsidRDefault="006A3499" w:rsidP="009E5F69">
            <w:pPr>
              <w:spacing w:after="150"/>
              <w:jc w:val="center"/>
              <w:rPr>
                <w:rFonts w:ascii="Times New Roman" w:eastAsia="Times New Roman" w:hAnsi="Times New Roman" w:cs="Times New Roman"/>
                <w:color w:val="000000"/>
                <w:sz w:val="24"/>
                <w:szCs w:val="24"/>
              </w:rPr>
            </w:pPr>
          </w:p>
        </w:tc>
        <w:tc>
          <w:tcPr>
            <w:tcW w:w="1843" w:type="dxa"/>
          </w:tcPr>
          <w:p w:rsidR="006A3499" w:rsidRPr="00BF6EE3" w:rsidRDefault="006A3499" w:rsidP="009E5F69">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18</w:t>
            </w:r>
          </w:p>
          <w:p w:rsidR="006A3499" w:rsidRPr="00BF6EE3" w:rsidRDefault="006A3499" w:rsidP="009E5F69">
            <w:pPr>
              <w:spacing w:after="150"/>
              <w:jc w:val="center"/>
              <w:rPr>
                <w:rFonts w:ascii="Times New Roman" w:eastAsia="Times New Roman" w:hAnsi="Times New Roman" w:cs="Times New Roman"/>
                <w:color w:val="000000"/>
                <w:sz w:val="24"/>
                <w:szCs w:val="24"/>
              </w:rPr>
            </w:pPr>
          </w:p>
        </w:tc>
        <w:tc>
          <w:tcPr>
            <w:tcW w:w="1701" w:type="dxa"/>
          </w:tcPr>
          <w:p w:rsidR="006A3499" w:rsidRPr="00BF6EE3" w:rsidRDefault="006A3499" w:rsidP="009E5F69">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17</w:t>
            </w:r>
          </w:p>
          <w:p w:rsidR="006A3499" w:rsidRPr="00BF6EE3" w:rsidRDefault="006A3499" w:rsidP="009E5F69">
            <w:pPr>
              <w:spacing w:after="150"/>
              <w:jc w:val="center"/>
              <w:rPr>
                <w:rFonts w:ascii="Times New Roman" w:eastAsia="Times New Roman" w:hAnsi="Times New Roman" w:cs="Times New Roman"/>
                <w:color w:val="000000"/>
                <w:sz w:val="24"/>
                <w:szCs w:val="24"/>
              </w:rPr>
            </w:pPr>
          </w:p>
        </w:tc>
      </w:tr>
    </w:tbl>
    <w:p w:rsidR="006A3499" w:rsidRPr="00BF6EE3" w:rsidRDefault="006A3499" w:rsidP="00BF6EE3">
      <w:pPr>
        <w:spacing w:after="0" w:line="240" w:lineRule="auto"/>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 </w:t>
      </w:r>
    </w:p>
    <w:p w:rsidR="006A3499" w:rsidRPr="00BF6EE3" w:rsidRDefault="006A3499" w:rsidP="00BF6EE3">
      <w:pPr>
        <w:spacing w:after="0" w:line="240" w:lineRule="auto"/>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Контрольные нормативы в беге на 20 м </w:t>
      </w:r>
    </w:p>
    <w:tbl>
      <w:tblPr>
        <w:tblStyle w:val="a5"/>
        <w:tblW w:w="0" w:type="auto"/>
        <w:tblLook w:val="04A0" w:firstRow="1" w:lastRow="0" w:firstColumn="1" w:lastColumn="0" w:noHBand="0" w:noVBand="1"/>
      </w:tblPr>
      <w:tblGrid>
        <w:gridCol w:w="2392"/>
        <w:gridCol w:w="2393"/>
        <w:gridCol w:w="2393"/>
        <w:gridCol w:w="2393"/>
      </w:tblGrid>
      <w:tr w:rsidR="006A3499" w:rsidRPr="00BF6EE3" w:rsidTr="009E5F69">
        <w:tc>
          <w:tcPr>
            <w:tcW w:w="2392" w:type="dxa"/>
          </w:tcPr>
          <w:p w:rsidR="006A3499" w:rsidRPr="00BF6EE3" w:rsidRDefault="006A3499" w:rsidP="009E5F69">
            <w:pPr>
              <w:rPr>
                <w:rFonts w:ascii="Times New Roman" w:eastAsia="Times New Roman" w:hAnsi="Times New Roman" w:cs="Times New Roman"/>
                <w:sz w:val="24"/>
                <w:szCs w:val="24"/>
              </w:rPr>
            </w:pPr>
            <w:r w:rsidRPr="00BF6EE3">
              <w:rPr>
                <w:rFonts w:ascii="Times New Roman" w:eastAsia="Times New Roman" w:hAnsi="Times New Roman" w:cs="Times New Roman"/>
                <w:sz w:val="24"/>
                <w:szCs w:val="24"/>
              </w:rPr>
              <w:t>Уровень</w:t>
            </w:r>
          </w:p>
        </w:tc>
        <w:tc>
          <w:tcPr>
            <w:tcW w:w="2393"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11 лет</w:t>
            </w:r>
          </w:p>
          <w:p w:rsidR="006A3499" w:rsidRPr="00BF6EE3" w:rsidRDefault="006A3499" w:rsidP="009E5F69">
            <w:pPr>
              <w:rPr>
                <w:rFonts w:ascii="Times New Roman" w:eastAsia="Times New Roman" w:hAnsi="Times New Roman" w:cs="Times New Roman"/>
                <w:sz w:val="24"/>
                <w:szCs w:val="24"/>
              </w:rPr>
            </w:pPr>
          </w:p>
        </w:tc>
        <w:tc>
          <w:tcPr>
            <w:tcW w:w="2393"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12 лет</w:t>
            </w:r>
          </w:p>
          <w:p w:rsidR="006A3499" w:rsidRPr="00BF6EE3" w:rsidRDefault="006A3499" w:rsidP="009E5F69">
            <w:pPr>
              <w:rPr>
                <w:rFonts w:ascii="Times New Roman" w:eastAsia="Times New Roman" w:hAnsi="Times New Roman" w:cs="Times New Roman"/>
                <w:sz w:val="24"/>
                <w:szCs w:val="24"/>
              </w:rPr>
            </w:pPr>
          </w:p>
        </w:tc>
        <w:tc>
          <w:tcPr>
            <w:tcW w:w="2393"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13-15 лет</w:t>
            </w:r>
          </w:p>
          <w:p w:rsidR="006A3499" w:rsidRPr="00BF6EE3" w:rsidRDefault="006A3499" w:rsidP="009E5F69">
            <w:pPr>
              <w:rPr>
                <w:rFonts w:ascii="Times New Roman" w:eastAsia="Times New Roman" w:hAnsi="Times New Roman" w:cs="Times New Roman"/>
                <w:sz w:val="24"/>
                <w:szCs w:val="24"/>
              </w:rPr>
            </w:pPr>
          </w:p>
        </w:tc>
      </w:tr>
      <w:tr w:rsidR="006A3499" w:rsidRPr="00BF6EE3" w:rsidTr="009E5F69">
        <w:tc>
          <w:tcPr>
            <w:tcW w:w="2392"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высокий</w:t>
            </w:r>
          </w:p>
          <w:p w:rsidR="006A3499" w:rsidRPr="00BF6EE3" w:rsidRDefault="006A3499" w:rsidP="009E5F69">
            <w:pPr>
              <w:rPr>
                <w:rFonts w:ascii="Times New Roman" w:eastAsia="Times New Roman" w:hAnsi="Times New Roman" w:cs="Times New Roman"/>
                <w:sz w:val="24"/>
                <w:szCs w:val="24"/>
              </w:rPr>
            </w:pPr>
          </w:p>
        </w:tc>
        <w:tc>
          <w:tcPr>
            <w:tcW w:w="2393"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3,7 и менее</w:t>
            </w:r>
          </w:p>
          <w:p w:rsidR="006A3499" w:rsidRPr="00BF6EE3" w:rsidRDefault="006A3499" w:rsidP="009E5F69">
            <w:pPr>
              <w:rPr>
                <w:rFonts w:ascii="Times New Roman" w:eastAsia="Times New Roman" w:hAnsi="Times New Roman" w:cs="Times New Roman"/>
                <w:sz w:val="24"/>
                <w:szCs w:val="24"/>
              </w:rPr>
            </w:pPr>
          </w:p>
        </w:tc>
        <w:tc>
          <w:tcPr>
            <w:tcW w:w="2393"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3,5 и менее</w:t>
            </w:r>
          </w:p>
          <w:p w:rsidR="006A3499" w:rsidRPr="00BF6EE3" w:rsidRDefault="006A3499" w:rsidP="009E5F69">
            <w:pPr>
              <w:rPr>
                <w:rFonts w:ascii="Times New Roman" w:eastAsia="Times New Roman" w:hAnsi="Times New Roman" w:cs="Times New Roman"/>
                <w:sz w:val="24"/>
                <w:szCs w:val="24"/>
              </w:rPr>
            </w:pPr>
          </w:p>
        </w:tc>
        <w:tc>
          <w:tcPr>
            <w:tcW w:w="2393"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3,3 и менее</w:t>
            </w:r>
          </w:p>
          <w:p w:rsidR="006A3499" w:rsidRPr="00BF6EE3" w:rsidRDefault="006A3499" w:rsidP="009E5F69">
            <w:pPr>
              <w:rPr>
                <w:rFonts w:ascii="Times New Roman" w:eastAsia="Times New Roman" w:hAnsi="Times New Roman" w:cs="Times New Roman"/>
                <w:sz w:val="24"/>
                <w:szCs w:val="24"/>
              </w:rPr>
            </w:pPr>
          </w:p>
        </w:tc>
      </w:tr>
      <w:tr w:rsidR="006A3499" w:rsidRPr="00BF6EE3" w:rsidTr="009E5F69">
        <w:tc>
          <w:tcPr>
            <w:tcW w:w="2392"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Выше среднего</w:t>
            </w:r>
          </w:p>
          <w:p w:rsidR="006A3499" w:rsidRPr="00BF6EE3" w:rsidRDefault="006A3499" w:rsidP="009E5F69">
            <w:pPr>
              <w:rPr>
                <w:rFonts w:ascii="Times New Roman" w:eastAsia="Times New Roman" w:hAnsi="Times New Roman" w:cs="Times New Roman"/>
                <w:sz w:val="24"/>
                <w:szCs w:val="24"/>
              </w:rPr>
            </w:pPr>
          </w:p>
        </w:tc>
        <w:tc>
          <w:tcPr>
            <w:tcW w:w="2393"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3,8-4,0</w:t>
            </w:r>
          </w:p>
          <w:p w:rsidR="006A3499" w:rsidRPr="00BF6EE3" w:rsidRDefault="006A3499" w:rsidP="009E5F69">
            <w:pPr>
              <w:rPr>
                <w:rFonts w:ascii="Times New Roman" w:eastAsia="Times New Roman" w:hAnsi="Times New Roman" w:cs="Times New Roman"/>
                <w:sz w:val="24"/>
                <w:szCs w:val="24"/>
              </w:rPr>
            </w:pPr>
          </w:p>
        </w:tc>
        <w:tc>
          <w:tcPr>
            <w:tcW w:w="2393"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3,6-3,8</w:t>
            </w:r>
          </w:p>
          <w:p w:rsidR="006A3499" w:rsidRPr="00BF6EE3" w:rsidRDefault="006A3499" w:rsidP="009E5F69">
            <w:pPr>
              <w:rPr>
                <w:rFonts w:ascii="Times New Roman" w:eastAsia="Times New Roman" w:hAnsi="Times New Roman" w:cs="Times New Roman"/>
                <w:sz w:val="24"/>
                <w:szCs w:val="24"/>
              </w:rPr>
            </w:pPr>
          </w:p>
        </w:tc>
        <w:tc>
          <w:tcPr>
            <w:tcW w:w="2393"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3,4-3,7</w:t>
            </w:r>
          </w:p>
          <w:p w:rsidR="006A3499" w:rsidRPr="00BF6EE3" w:rsidRDefault="006A3499" w:rsidP="009E5F69">
            <w:pPr>
              <w:rPr>
                <w:rFonts w:ascii="Times New Roman" w:eastAsia="Times New Roman" w:hAnsi="Times New Roman" w:cs="Times New Roman"/>
                <w:sz w:val="24"/>
                <w:szCs w:val="24"/>
              </w:rPr>
            </w:pPr>
          </w:p>
        </w:tc>
      </w:tr>
      <w:tr w:rsidR="006A3499" w:rsidRPr="00BF6EE3" w:rsidTr="009E5F69">
        <w:tc>
          <w:tcPr>
            <w:tcW w:w="2392"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средний</w:t>
            </w:r>
          </w:p>
          <w:p w:rsidR="006A3499" w:rsidRPr="00BF6EE3" w:rsidRDefault="006A3499" w:rsidP="009E5F69">
            <w:pPr>
              <w:rPr>
                <w:rFonts w:ascii="Times New Roman" w:eastAsia="Times New Roman" w:hAnsi="Times New Roman" w:cs="Times New Roman"/>
                <w:sz w:val="24"/>
                <w:szCs w:val="24"/>
              </w:rPr>
            </w:pPr>
          </w:p>
        </w:tc>
        <w:tc>
          <w:tcPr>
            <w:tcW w:w="2393"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4,0-4,3</w:t>
            </w:r>
          </w:p>
          <w:p w:rsidR="006A3499" w:rsidRPr="00BF6EE3" w:rsidRDefault="006A3499" w:rsidP="009E5F69">
            <w:pPr>
              <w:rPr>
                <w:rFonts w:ascii="Times New Roman" w:eastAsia="Times New Roman" w:hAnsi="Times New Roman" w:cs="Times New Roman"/>
                <w:sz w:val="24"/>
                <w:szCs w:val="24"/>
              </w:rPr>
            </w:pPr>
          </w:p>
        </w:tc>
        <w:tc>
          <w:tcPr>
            <w:tcW w:w="2393"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3,9-4,1</w:t>
            </w:r>
          </w:p>
          <w:p w:rsidR="006A3499" w:rsidRPr="00BF6EE3" w:rsidRDefault="006A3499" w:rsidP="009E5F69">
            <w:pPr>
              <w:rPr>
                <w:rFonts w:ascii="Times New Roman" w:eastAsia="Times New Roman" w:hAnsi="Times New Roman" w:cs="Times New Roman"/>
                <w:sz w:val="24"/>
                <w:szCs w:val="24"/>
              </w:rPr>
            </w:pPr>
          </w:p>
        </w:tc>
        <w:tc>
          <w:tcPr>
            <w:tcW w:w="2393"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3,8-4,1 </w:t>
            </w:r>
          </w:p>
          <w:p w:rsidR="006A3499" w:rsidRPr="00BF6EE3" w:rsidRDefault="006A3499" w:rsidP="009E5F69">
            <w:pPr>
              <w:rPr>
                <w:rFonts w:ascii="Times New Roman" w:eastAsia="Times New Roman" w:hAnsi="Times New Roman" w:cs="Times New Roman"/>
                <w:sz w:val="24"/>
                <w:szCs w:val="24"/>
              </w:rPr>
            </w:pPr>
          </w:p>
        </w:tc>
      </w:tr>
    </w:tbl>
    <w:p w:rsidR="006A3499" w:rsidRPr="00BF6EE3" w:rsidRDefault="006A3499" w:rsidP="00BF6EE3">
      <w:pPr>
        <w:spacing w:after="0" w:line="240" w:lineRule="auto"/>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 </w:t>
      </w:r>
    </w:p>
    <w:p w:rsidR="006A3499" w:rsidRPr="00BF6EE3" w:rsidRDefault="006A3499" w:rsidP="00AA40E8">
      <w:pPr>
        <w:spacing w:after="150" w:line="240" w:lineRule="auto"/>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Контрольные упражнения        Передачи и броски мяча </w:t>
      </w:r>
    </w:p>
    <w:tbl>
      <w:tblPr>
        <w:tblStyle w:val="a5"/>
        <w:tblW w:w="0" w:type="auto"/>
        <w:tblLook w:val="04A0" w:firstRow="1" w:lastRow="0" w:firstColumn="1" w:lastColumn="0" w:noHBand="0" w:noVBand="1"/>
      </w:tblPr>
      <w:tblGrid>
        <w:gridCol w:w="5070"/>
        <w:gridCol w:w="1559"/>
        <w:gridCol w:w="1559"/>
        <w:gridCol w:w="1383"/>
      </w:tblGrid>
      <w:tr w:rsidR="006A3499" w:rsidRPr="00BF6EE3" w:rsidTr="009E5F69">
        <w:tc>
          <w:tcPr>
            <w:tcW w:w="5070"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Наименование упражнений</w:t>
            </w:r>
          </w:p>
        </w:tc>
        <w:tc>
          <w:tcPr>
            <w:tcW w:w="1559"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11 лет</w:t>
            </w:r>
          </w:p>
        </w:tc>
        <w:tc>
          <w:tcPr>
            <w:tcW w:w="1559"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12 лет</w:t>
            </w:r>
          </w:p>
        </w:tc>
        <w:tc>
          <w:tcPr>
            <w:tcW w:w="1383"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13 лет</w:t>
            </w:r>
          </w:p>
        </w:tc>
      </w:tr>
      <w:tr w:rsidR="006A3499" w:rsidRPr="00BF6EE3" w:rsidTr="009E5F69">
        <w:tc>
          <w:tcPr>
            <w:tcW w:w="5070"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1.Передача мяча двумя руками от груди в мишень (диаметр 60 см, высота 1 м, расстояние 2,5 м), ловля без отскока от пола (количество раз)</w:t>
            </w:r>
          </w:p>
        </w:tc>
        <w:tc>
          <w:tcPr>
            <w:tcW w:w="1559"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20</w:t>
            </w:r>
          </w:p>
        </w:tc>
        <w:tc>
          <w:tcPr>
            <w:tcW w:w="1559"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22</w:t>
            </w:r>
          </w:p>
        </w:tc>
        <w:tc>
          <w:tcPr>
            <w:tcW w:w="1383"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23</w:t>
            </w:r>
          </w:p>
        </w:tc>
      </w:tr>
      <w:tr w:rsidR="006A3499" w:rsidRPr="00BF6EE3" w:rsidTr="009E5F69">
        <w:tc>
          <w:tcPr>
            <w:tcW w:w="5070" w:type="dxa"/>
          </w:tcPr>
          <w:p w:rsidR="006A3499" w:rsidRPr="00BF6EE3" w:rsidRDefault="006A3499" w:rsidP="00BF6EE3">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2.</w:t>
            </w:r>
            <w:r w:rsidR="00BF6EE3">
              <w:rPr>
                <w:rFonts w:ascii="Times New Roman" w:eastAsia="Times New Roman" w:hAnsi="Times New Roman" w:cs="Times New Roman"/>
                <w:color w:val="000000"/>
                <w:sz w:val="24"/>
                <w:szCs w:val="24"/>
              </w:rPr>
              <w:t xml:space="preserve"> </w:t>
            </w:r>
            <w:r w:rsidRPr="00BF6EE3">
              <w:rPr>
                <w:rFonts w:ascii="Times New Roman" w:eastAsia="Times New Roman" w:hAnsi="Times New Roman" w:cs="Times New Roman"/>
                <w:color w:val="000000"/>
                <w:sz w:val="24"/>
                <w:szCs w:val="24"/>
              </w:rPr>
              <w:t>5 штрафных бросков (попаданий)</w:t>
            </w:r>
          </w:p>
        </w:tc>
        <w:tc>
          <w:tcPr>
            <w:tcW w:w="1559"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2</w:t>
            </w:r>
          </w:p>
        </w:tc>
        <w:tc>
          <w:tcPr>
            <w:tcW w:w="1559"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2</w:t>
            </w:r>
          </w:p>
        </w:tc>
        <w:tc>
          <w:tcPr>
            <w:tcW w:w="1383"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w:t>
            </w:r>
          </w:p>
        </w:tc>
      </w:tr>
      <w:tr w:rsidR="006A3499" w:rsidRPr="00BF6EE3" w:rsidTr="009E5F69">
        <w:tc>
          <w:tcPr>
            <w:tcW w:w="5070" w:type="dxa"/>
          </w:tcPr>
          <w:p w:rsidR="006A3499" w:rsidRPr="00BF6EE3" w:rsidRDefault="006A3499" w:rsidP="00BF6EE3">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w:t>
            </w:r>
            <w:r w:rsidR="00BF6EE3">
              <w:rPr>
                <w:rFonts w:ascii="Times New Roman" w:eastAsia="Times New Roman" w:hAnsi="Times New Roman" w:cs="Times New Roman"/>
                <w:color w:val="000000"/>
                <w:sz w:val="24"/>
                <w:szCs w:val="24"/>
              </w:rPr>
              <w:t xml:space="preserve"> </w:t>
            </w:r>
            <w:r w:rsidRPr="00BF6EE3">
              <w:rPr>
                <w:rFonts w:ascii="Times New Roman" w:eastAsia="Times New Roman" w:hAnsi="Times New Roman" w:cs="Times New Roman"/>
                <w:color w:val="000000"/>
                <w:sz w:val="24"/>
                <w:szCs w:val="24"/>
              </w:rPr>
              <w:t>10 бросков по кольцу после ведения с двойного шага (попаданий)</w:t>
            </w:r>
          </w:p>
        </w:tc>
        <w:tc>
          <w:tcPr>
            <w:tcW w:w="1559"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6</w:t>
            </w:r>
          </w:p>
        </w:tc>
        <w:tc>
          <w:tcPr>
            <w:tcW w:w="1559"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7</w:t>
            </w:r>
          </w:p>
        </w:tc>
        <w:tc>
          <w:tcPr>
            <w:tcW w:w="1383"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8</w:t>
            </w:r>
          </w:p>
        </w:tc>
      </w:tr>
    </w:tbl>
    <w:p w:rsidR="006D12FF" w:rsidRPr="00375CD3" w:rsidRDefault="006D12FF" w:rsidP="00375CD3">
      <w:pPr>
        <w:spacing w:after="150" w:line="240" w:lineRule="auto"/>
        <w:rPr>
          <w:rFonts w:ascii="Arial" w:eastAsia="Times New Roman" w:hAnsi="Arial" w:cs="Arial"/>
          <w:color w:val="000000"/>
          <w:sz w:val="21"/>
          <w:szCs w:val="21"/>
        </w:rPr>
      </w:pPr>
    </w:p>
    <w:p w:rsidR="00BF6EE3" w:rsidRDefault="006D12FF" w:rsidP="006D12FF">
      <w:pPr>
        <w:ind w:left="567" w:right="567"/>
        <w:rPr>
          <w:rFonts w:ascii="Times New Roman" w:hAnsi="Times New Roman" w:cs="Times New Roman"/>
          <w:sz w:val="28"/>
          <w:szCs w:val="28"/>
        </w:rPr>
      </w:pPr>
      <w:r w:rsidRPr="006D12FF">
        <w:rPr>
          <w:rFonts w:ascii="Times New Roman" w:hAnsi="Times New Roman" w:cs="Times New Roman"/>
          <w:sz w:val="28"/>
          <w:szCs w:val="28"/>
        </w:rPr>
        <w:t xml:space="preserve">                                           </w:t>
      </w:r>
    </w:p>
    <w:p w:rsidR="00BF6EE3" w:rsidRDefault="00BF6EE3" w:rsidP="006D12FF">
      <w:pPr>
        <w:ind w:left="567" w:right="567"/>
        <w:rPr>
          <w:rFonts w:ascii="Times New Roman" w:hAnsi="Times New Roman" w:cs="Times New Roman"/>
          <w:sz w:val="28"/>
          <w:szCs w:val="28"/>
        </w:rPr>
      </w:pPr>
    </w:p>
    <w:p w:rsidR="00BF6EE3" w:rsidRDefault="00BF6EE3" w:rsidP="006D12FF">
      <w:pPr>
        <w:ind w:left="567" w:right="567"/>
        <w:rPr>
          <w:rFonts w:ascii="Times New Roman" w:hAnsi="Times New Roman" w:cs="Times New Roman"/>
          <w:sz w:val="28"/>
          <w:szCs w:val="28"/>
        </w:rPr>
      </w:pPr>
    </w:p>
    <w:p w:rsidR="00BF6EE3" w:rsidRDefault="00BF6EE3" w:rsidP="006D12FF">
      <w:pPr>
        <w:ind w:left="567" w:right="567"/>
        <w:rPr>
          <w:rFonts w:ascii="Times New Roman" w:hAnsi="Times New Roman" w:cs="Times New Roman"/>
          <w:sz w:val="28"/>
          <w:szCs w:val="28"/>
        </w:rPr>
      </w:pPr>
    </w:p>
    <w:p w:rsidR="00BF6EE3" w:rsidRDefault="00BF6EE3" w:rsidP="006D12FF">
      <w:pPr>
        <w:ind w:left="567" w:right="567"/>
        <w:rPr>
          <w:rFonts w:ascii="Times New Roman" w:hAnsi="Times New Roman" w:cs="Times New Roman"/>
          <w:sz w:val="28"/>
          <w:szCs w:val="28"/>
        </w:rPr>
      </w:pPr>
    </w:p>
    <w:p w:rsidR="00BF6EE3" w:rsidRDefault="00BF6EE3" w:rsidP="006D12FF">
      <w:pPr>
        <w:ind w:left="567" w:right="567"/>
        <w:rPr>
          <w:rFonts w:ascii="Times New Roman" w:hAnsi="Times New Roman" w:cs="Times New Roman"/>
          <w:sz w:val="28"/>
          <w:szCs w:val="28"/>
        </w:rPr>
      </w:pPr>
    </w:p>
    <w:p w:rsidR="00375CD3" w:rsidRPr="00375CD3" w:rsidRDefault="00375CD3" w:rsidP="00375CD3">
      <w:pPr>
        <w:rPr>
          <w:rFonts w:ascii="Times New Roman" w:hAnsi="Times New Roman" w:cs="Times New Roman"/>
          <w:sz w:val="28"/>
          <w:szCs w:val="28"/>
        </w:rPr>
      </w:pPr>
    </w:p>
    <w:p w:rsidR="006A3499" w:rsidRPr="000F717A" w:rsidRDefault="006A3499" w:rsidP="000F717A">
      <w:pPr>
        <w:shd w:val="clear" w:color="auto" w:fill="FFFFFF"/>
        <w:spacing w:after="150" w:line="240" w:lineRule="auto"/>
        <w:ind w:left="360"/>
        <w:jc w:val="center"/>
        <w:rPr>
          <w:rFonts w:ascii="Times New Roman" w:eastAsia="Times New Roman" w:hAnsi="Times New Roman" w:cs="Times New Roman"/>
          <w:color w:val="000000"/>
          <w:sz w:val="28"/>
          <w:szCs w:val="28"/>
        </w:rPr>
      </w:pPr>
      <w:r w:rsidRPr="000F717A">
        <w:rPr>
          <w:rFonts w:ascii="Times New Roman" w:eastAsia="Times New Roman" w:hAnsi="Times New Roman" w:cs="Times New Roman"/>
          <w:b/>
          <w:bCs/>
          <w:color w:val="333333"/>
          <w:sz w:val="28"/>
          <w:szCs w:val="28"/>
        </w:rPr>
        <w:t>СПИСОК ЛИТЕРАТУРЫ</w:t>
      </w:r>
    </w:p>
    <w:p w:rsidR="006A3499" w:rsidRPr="006A3499" w:rsidRDefault="006A3499" w:rsidP="000F717A">
      <w:pPr>
        <w:pStyle w:val="a8"/>
        <w:numPr>
          <w:ilvl w:val="0"/>
          <w:numId w:val="1"/>
        </w:numPr>
        <w:shd w:val="clear" w:color="auto" w:fill="FFFFFF"/>
        <w:tabs>
          <w:tab w:val="clear" w:pos="720"/>
          <w:tab w:val="num" w:pos="0"/>
        </w:tabs>
        <w:spacing w:after="150" w:line="240" w:lineRule="auto"/>
        <w:ind w:left="0" w:firstLine="567"/>
        <w:rPr>
          <w:rFonts w:ascii="Times New Roman" w:eastAsia="Times New Roman" w:hAnsi="Times New Roman" w:cs="Times New Roman"/>
          <w:color w:val="000000"/>
          <w:sz w:val="24"/>
          <w:szCs w:val="24"/>
        </w:rPr>
      </w:pPr>
      <w:r w:rsidRPr="006A3499">
        <w:rPr>
          <w:rFonts w:ascii="Times New Roman" w:eastAsia="Times New Roman" w:hAnsi="Times New Roman" w:cs="Times New Roman"/>
          <w:b/>
          <w:bCs/>
          <w:color w:val="333333"/>
          <w:sz w:val="24"/>
          <w:szCs w:val="24"/>
        </w:rPr>
        <w:t>1. Баскетбол: </w:t>
      </w:r>
      <w:r w:rsidRPr="006A3499">
        <w:rPr>
          <w:rFonts w:ascii="Times New Roman" w:eastAsia="Times New Roman" w:hAnsi="Times New Roman" w:cs="Times New Roman"/>
          <w:color w:val="333333"/>
          <w:sz w:val="24"/>
          <w:szCs w:val="24"/>
        </w:rPr>
        <w:t>средства и методы обучения/ учеб</w:t>
      </w:r>
      <w:proofErr w:type="gramStart"/>
      <w:r w:rsidRPr="006A3499">
        <w:rPr>
          <w:rFonts w:ascii="Times New Roman" w:eastAsia="Times New Roman" w:hAnsi="Times New Roman" w:cs="Times New Roman"/>
          <w:color w:val="333333"/>
          <w:sz w:val="24"/>
          <w:szCs w:val="24"/>
        </w:rPr>
        <w:t>.</w:t>
      </w:r>
      <w:proofErr w:type="gramEnd"/>
      <w:r w:rsidRPr="006A3499">
        <w:rPr>
          <w:rFonts w:ascii="Times New Roman" w:eastAsia="Times New Roman" w:hAnsi="Times New Roman" w:cs="Times New Roman"/>
          <w:color w:val="333333"/>
          <w:sz w:val="24"/>
          <w:szCs w:val="24"/>
        </w:rPr>
        <w:t xml:space="preserve"> </w:t>
      </w:r>
      <w:proofErr w:type="gramStart"/>
      <w:r w:rsidRPr="006A3499">
        <w:rPr>
          <w:rFonts w:ascii="Times New Roman" w:eastAsia="Times New Roman" w:hAnsi="Times New Roman" w:cs="Times New Roman"/>
          <w:color w:val="333333"/>
          <w:sz w:val="24"/>
          <w:szCs w:val="24"/>
        </w:rPr>
        <w:t>п</w:t>
      </w:r>
      <w:proofErr w:type="gramEnd"/>
      <w:r w:rsidRPr="006A3499">
        <w:rPr>
          <w:rFonts w:ascii="Times New Roman" w:eastAsia="Times New Roman" w:hAnsi="Times New Roman" w:cs="Times New Roman"/>
          <w:color w:val="333333"/>
          <w:sz w:val="24"/>
          <w:szCs w:val="24"/>
        </w:rPr>
        <w:t xml:space="preserve">особие ИПО </w:t>
      </w:r>
      <w:proofErr w:type="spellStart"/>
      <w:r w:rsidRPr="006A3499">
        <w:rPr>
          <w:rFonts w:ascii="Times New Roman" w:eastAsia="Times New Roman" w:hAnsi="Times New Roman" w:cs="Times New Roman"/>
          <w:color w:val="333333"/>
          <w:sz w:val="24"/>
          <w:szCs w:val="24"/>
        </w:rPr>
        <w:t>СыктГУ</w:t>
      </w:r>
      <w:proofErr w:type="spellEnd"/>
      <w:r w:rsidRPr="006A3499">
        <w:rPr>
          <w:rFonts w:ascii="Times New Roman" w:eastAsia="Times New Roman" w:hAnsi="Times New Roman" w:cs="Times New Roman"/>
          <w:color w:val="333333"/>
          <w:sz w:val="24"/>
          <w:szCs w:val="24"/>
        </w:rPr>
        <w:t xml:space="preserve"> 2011. 111с.</w:t>
      </w:r>
    </w:p>
    <w:p w:rsidR="006A3499" w:rsidRPr="006A3499" w:rsidRDefault="006A3499" w:rsidP="000F717A">
      <w:pPr>
        <w:pStyle w:val="a8"/>
        <w:numPr>
          <w:ilvl w:val="0"/>
          <w:numId w:val="1"/>
        </w:numPr>
        <w:shd w:val="clear" w:color="auto" w:fill="FFFFFF"/>
        <w:tabs>
          <w:tab w:val="clear" w:pos="720"/>
          <w:tab w:val="num" w:pos="0"/>
        </w:tabs>
        <w:spacing w:after="150" w:line="240" w:lineRule="auto"/>
        <w:ind w:left="0" w:firstLine="567"/>
        <w:rPr>
          <w:rFonts w:ascii="Times New Roman" w:eastAsia="Times New Roman" w:hAnsi="Times New Roman" w:cs="Times New Roman"/>
          <w:color w:val="000000"/>
          <w:sz w:val="24"/>
          <w:szCs w:val="24"/>
        </w:rPr>
      </w:pPr>
      <w:r w:rsidRPr="006A3499">
        <w:rPr>
          <w:rFonts w:ascii="Times New Roman" w:eastAsia="Times New Roman" w:hAnsi="Times New Roman" w:cs="Times New Roman"/>
          <w:b/>
          <w:bCs/>
          <w:color w:val="000000"/>
          <w:sz w:val="24"/>
          <w:szCs w:val="24"/>
        </w:rPr>
        <w:t>2.</w:t>
      </w:r>
      <w:r w:rsidRPr="006A3499">
        <w:rPr>
          <w:rFonts w:ascii="Times New Roman" w:eastAsia="Times New Roman" w:hAnsi="Times New Roman" w:cs="Times New Roman"/>
          <w:color w:val="000000"/>
          <w:sz w:val="24"/>
          <w:szCs w:val="24"/>
        </w:rPr>
        <w:t> </w:t>
      </w:r>
      <w:r w:rsidRPr="006A3499">
        <w:rPr>
          <w:rFonts w:ascii="Times New Roman" w:eastAsia="Times New Roman" w:hAnsi="Times New Roman" w:cs="Times New Roman"/>
          <w:b/>
          <w:bCs/>
          <w:color w:val="000000"/>
          <w:sz w:val="24"/>
          <w:szCs w:val="24"/>
        </w:rPr>
        <w:t>Обучение технике</w:t>
      </w:r>
      <w:r w:rsidRPr="006A3499">
        <w:rPr>
          <w:rFonts w:ascii="Times New Roman" w:eastAsia="Times New Roman" w:hAnsi="Times New Roman" w:cs="Times New Roman"/>
          <w:color w:val="000000"/>
          <w:sz w:val="24"/>
          <w:szCs w:val="24"/>
        </w:rPr>
        <w:t> баскетбола студентов, специализирующихся по модулю «Баскетбол» : учеб</w:t>
      </w:r>
      <w:proofErr w:type="gramStart"/>
      <w:r w:rsidRPr="006A3499">
        <w:rPr>
          <w:rFonts w:ascii="Times New Roman" w:eastAsia="Times New Roman" w:hAnsi="Times New Roman" w:cs="Times New Roman"/>
          <w:color w:val="000000"/>
          <w:sz w:val="24"/>
          <w:szCs w:val="24"/>
        </w:rPr>
        <w:t>.-</w:t>
      </w:r>
      <w:proofErr w:type="gramEnd"/>
      <w:r w:rsidRPr="006A3499">
        <w:rPr>
          <w:rFonts w:ascii="Times New Roman" w:eastAsia="Times New Roman" w:hAnsi="Times New Roman" w:cs="Times New Roman"/>
          <w:color w:val="000000"/>
          <w:sz w:val="24"/>
          <w:szCs w:val="24"/>
        </w:rPr>
        <w:t xml:space="preserve">метод. пособие / А. Я. Степанов, А. В. Лебедев ; Изд-во </w:t>
      </w:r>
      <w:proofErr w:type="spellStart"/>
      <w:r w:rsidRPr="006A3499">
        <w:rPr>
          <w:rFonts w:ascii="Times New Roman" w:eastAsia="Times New Roman" w:hAnsi="Times New Roman" w:cs="Times New Roman"/>
          <w:color w:val="000000"/>
          <w:sz w:val="24"/>
          <w:szCs w:val="24"/>
        </w:rPr>
        <w:t>ВлГУ</w:t>
      </w:r>
      <w:proofErr w:type="spellEnd"/>
      <w:r w:rsidRPr="006A3499">
        <w:rPr>
          <w:rFonts w:ascii="Times New Roman" w:eastAsia="Times New Roman" w:hAnsi="Times New Roman" w:cs="Times New Roman"/>
          <w:color w:val="000000"/>
          <w:sz w:val="24"/>
          <w:szCs w:val="24"/>
        </w:rPr>
        <w:t>, 2015. 80 с.</w:t>
      </w:r>
    </w:p>
    <w:p w:rsidR="006A3499" w:rsidRPr="006A3499" w:rsidRDefault="006A3499" w:rsidP="000F717A">
      <w:pPr>
        <w:pStyle w:val="a8"/>
        <w:numPr>
          <w:ilvl w:val="0"/>
          <w:numId w:val="1"/>
        </w:numPr>
        <w:shd w:val="clear" w:color="auto" w:fill="FFFFFF"/>
        <w:tabs>
          <w:tab w:val="clear" w:pos="720"/>
          <w:tab w:val="num" w:pos="0"/>
        </w:tabs>
        <w:spacing w:after="150" w:line="240" w:lineRule="auto"/>
        <w:ind w:left="0" w:firstLine="567"/>
        <w:rPr>
          <w:rFonts w:ascii="Times New Roman" w:eastAsia="Times New Roman" w:hAnsi="Times New Roman" w:cs="Times New Roman"/>
          <w:color w:val="000000"/>
          <w:sz w:val="24"/>
          <w:szCs w:val="24"/>
        </w:rPr>
      </w:pPr>
      <w:r w:rsidRPr="006A3499">
        <w:rPr>
          <w:rFonts w:ascii="Times New Roman" w:eastAsia="Times New Roman" w:hAnsi="Times New Roman" w:cs="Times New Roman"/>
          <w:b/>
          <w:bCs/>
          <w:color w:val="000000"/>
          <w:sz w:val="24"/>
          <w:szCs w:val="24"/>
        </w:rPr>
        <w:t>3. Спортивные игры</w:t>
      </w:r>
      <w:r w:rsidRPr="006A3499">
        <w:rPr>
          <w:rFonts w:ascii="Times New Roman" w:eastAsia="Times New Roman" w:hAnsi="Times New Roman" w:cs="Times New Roman"/>
          <w:color w:val="000000"/>
          <w:sz w:val="24"/>
          <w:szCs w:val="24"/>
        </w:rPr>
        <w:t xml:space="preserve">: техника, тактика, методика обучения: учеб. Для студ. </w:t>
      </w:r>
      <w:proofErr w:type="spellStart"/>
      <w:r w:rsidRPr="006A3499">
        <w:rPr>
          <w:rFonts w:ascii="Times New Roman" w:eastAsia="Times New Roman" w:hAnsi="Times New Roman" w:cs="Times New Roman"/>
          <w:color w:val="000000"/>
          <w:sz w:val="24"/>
          <w:szCs w:val="24"/>
        </w:rPr>
        <w:t>высш</w:t>
      </w:r>
      <w:proofErr w:type="spellEnd"/>
      <w:r w:rsidRPr="006A3499">
        <w:rPr>
          <w:rFonts w:ascii="Times New Roman" w:eastAsia="Times New Roman" w:hAnsi="Times New Roman" w:cs="Times New Roman"/>
          <w:color w:val="000000"/>
          <w:sz w:val="24"/>
          <w:szCs w:val="24"/>
        </w:rPr>
        <w:t xml:space="preserve">. </w:t>
      </w:r>
      <w:proofErr w:type="spellStart"/>
      <w:r w:rsidRPr="006A3499">
        <w:rPr>
          <w:rFonts w:ascii="Times New Roman" w:eastAsia="Times New Roman" w:hAnsi="Times New Roman" w:cs="Times New Roman"/>
          <w:color w:val="000000"/>
          <w:sz w:val="24"/>
          <w:szCs w:val="24"/>
        </w:rPr>
        <w:t>пед</w:t>
      </w:r>
      <w:proofErr w:type="spellEnd"/>
      <w:r w:rsidRPr="006A3499">
        <w:rPr>
          <w:rFonts w:ascii="Times New Roman" w:eastAsia="Times New Roman" w:hAnsi="Times New Roman" w:cs="Times New Roman"/>
          <w:color w:val="000000"/>
          <w:sz w:val="24"/>
          <w:szCs w:val="24"/>
        </w:rPr>
        <w:t>. учеб</w:t>
      </w:r>
      <w:proofErr w:type="gramStart"/>
      <w:r w:rsidRPr="006A3499">
        <w:rPr>
          <w:rFonts w:ascii="Times New Roman" w:eastAsia="Times New Roman" w:hAnsi="Times New Roman" w:cs="Times New Roman"/>
          <w:color w:val="000000"/>
          <w:sz w:val="24"/>
          <w:szCs w:val="24"/>
        </w:rPr>
        <w:t>.</w:t>
      </w:r>
      <w:proofErr w:type="gramEnd"/>
      <w:r w:rsidRPr="006A3499">
        <w:rPr>
          <w:rFonts w:ascii="Times New Roman" w:eastAsia="Times New Roman" w:hAnsi="Times New Roman" w:cs="Times New Roman"/>
          <w:color w:val="000000"/>
          <w:sz w:val="24"/>
          <w:szCs w:val="24"/>
        </w:rPr>
        <w:t xml:space="preserve"> </w:t>
      </w:r>
      <w:proofErr w:type="gramStart"/>
      <w:r w:rsidRPr="006A3499">
        <w:rPr>
          <w:rFonts w:ascii="Times New Roman" w:eastAsia="Times New Roman" w:hAnsi="Times New Roman" w:cs="Times New Roman"/>
          <w:color w:val="000000"/>
          <w:sz w:val="24"/>
          <w:szCs w:val="24"/>
        </w:rPr>
        <w:t>з</w:t>
      </w:r>
      <w:proofErr w:type="gramEnd"/>
      <w:r w:rsidRPr="006A3499">
        <w:rPr>
          <w:rFonts w:ascii="Times New Roman" w:eastAsia="Times New Roman" w:hAnsi="Times New Roman" w:cs="Times New Roman"/>
          <w:color w:val="000000"/>
          <w:sz w:val="24"/>
          <w:szCs w:val="24"/>
        </w:rPr>
        <w:t>аведений/ под ред. Ю. Д. Железняка, Ю.М. Портнова. 2-е изд., стереотип. М.</w:t>
      </w:r>
      <w:proofErr w:type="gramStart"/>
      <w:r w:rsidRPr="006A3499">
        <w:rPr>
          <w:rFonts w:ascii="Times New Roman" w:eastAsia="Times New Roman" w:hAnsi="Times New Roman" w:cs="Times New Roman"/>
          <w:color w:val="000000"/>
          <w:sz w:val="24"/>
          <w:szCs w:val="24"/>
        </w:rPr>
        <w:t xml:space="preserve"> :</w:t>
      </w:r>
      <w:proofErr w:type="gramEnd"/>
      <w:r w:rsidRPr="006A3499">
        <w:rPr>
          <w:rFonts w:ascii="Times New Roman" w:eastAsia="Times New Roman" w:hAnsi="Times New Roman" w:cs="Times New Roman"/>
          <w:color w:val="000000"/>
          <w:sz w:val="24"/>
          <w:szCs w:val="24"/>
        </w:rPr>
        <w:t xml:space="preserve"> Изд. Центр «Академия», 2004. 520 с.</w:t>
      </w:r>
    </w:p>
    <w:p w:rsidR="006A3499" w:rsidRPr="006A3499" w:rsidRDefault="006A3499" w:rsidP="000F717A">
      <w:pPr>
        <w:pStyle w:val="a8"/>
        <w:numPr>
          <w:ilvl w:val="0"/>
          <w:numId w:val="1"/>
        </w:numPr>
        <w:shd w:val="clear" w:color="auto" w:fill="FFFFFF"/>
        <w:tabs>
          <w:tab w:val="clear" w:pos="720"/>
          <w:tab w:val="num" w:pos="0"/>
        </w:tabs>
        <w:spacing w:after="150" w:line="240" w:lineRule="auto"/>
        <w:ind w:left="0" w:firstLine="567"/>
        <w:rPr>
          <w:rFonts w:ascii="Times New Roman" w:eastAsia="Times New Roman" w:hAnsi="Times New Roman" w:cs="Times New Roman"/>
          <w:color w:val="000000"/>
          <w:sz w:val="24"/>
          <w:szCs w:val="24"/>
        </w:rPr>
      </w:pPr>
      <w:r w:rsidRPr="006A3499">
        <w:rPr>
          <w:rFonts w:ascii="Times New Roman" w:eastAsia="Times New Roman" w:hAnsi="Times New Roman" w:cs="Times New Roman"/>
          <w:b/>
          <w:bCs/>
          <w:color w:val="000000"/>
          <w:sz w:val="24"/>
          <w:szCs w:val="24"/>
        </w:rPr>
        <w:t>4.</w:t>
      </w:r>
      <w:r w:rsidRPr="006A3499">
        <w:rPr>
          <w:rFonts w:ascii="Times New Roman" w:eastAsia="Times New Roman" w:hAnsi="Times New Roman" w:cs="Times New Roman"/>
          <w:color w:val="000000"/>
          <w:sz w:val="24"/>
          <w:szCs w:val="24"/>
        </w:rPr>
        <w:t> </w:t>
      </w:r>
      <w:proofErr w:type="spellStart"/>
      <w:r w:rsidRPr="006A3499">
        <w:rPr>
          <w:rFonts w:ascii="Times New Roman" w:eastAsia="Times New Roman" w:hAnsi="Times New Roman" w:cs="Times New Roman"/>
          <w:b/>
          <w:bCs/>
          <w:color w:val="000000"/>
          <w:sz w:val="24"/>
          <w:szCs w:val="24"/>
        </w:rPr>
        <w:t>Нестеровский</w:t>
      </w:r>
      <w:proofErr w:type="spellEnd"/>
      <w:r w:rsidRPr="006A3499">
        <w:rPr>
          <w:rFonts w:ascii="Times New Roman" w:eastAsia="Times New Roman" w:hAnsi="Times New Roman" w:cs="Times New Roman"/>
          <w:b/>
          <w:bCs/>
          <w:color w:val="000000"/>
          <w:sz w:val="24"/>
          <w:szCs w:val="24"/>
        </w:rPr>
        <w:t xml:space="preserve"> Д.И.</w:t>
      </w:r>
      <w:r w:rsidRPr="006A3499">
        <w:rPr>
          <w:rFonts w:ascii="Times New Roman" w:eastAsia="Times New Roman" w:hAnsi="Times New Roman" w:cs="Times New Roman"/>
          <w:color w:val="000000"/>
          <w:sz w:val="24"/>
          <w:szCs w:val="24"/>
        </w:rPr>
        <w:t> Баскетбол: теория и методика обучения: учеб</w:t>
      </w:r>
      <w:proofErr w:type="gramStart"/>
      <w:r w:rsidRPr="006A3499">
        <w:rPr>
          <w:rFonts w:ascii="Times New Roman" w:eastAsia="Times New Roman" w:hAnsi="Times New Roman" w:cs="Times New Roman"/>
          <w:color w:val="000000"/>
          <w:sz w:val="24"/>
          <w:szCs w:val="24"/>
        </w:rPr>
        <w:t>.</w:t>
      </w:r>
      <w:proofErr w:type="gramEnd"/>
      <w:r w:rsidRPr="006A3499">
        <w:rPr>
          <w:rFonts w:ascii="Times New Roman" w:eastAsia="Times New Roman" w:hAnsi="Times New Roman" w:cs="Times New Roman"/>
          <w:color w:val="000000"/>
          <w:sz w:val="24"/>
          <w:szCs w:val="24"/>
        </w:rPr>
        <w:t xml:space="preserve"> </w:t>
      </w:r>
      <w:proofErr w:type="gramStart"/>
      <w:r w:rsidRPr="006A3499">
        <w:rPr>
          <w:rFonts w:ascii="Times New Roman" w:eastAsia="Times New Roman" w:hAnsi="Times New Roman" w:cs="Times New Roman"/>
          <w:color w:val="000000"/>
          <w:sz w:val="24"/>
          <w:szCs w:val="24"/>
        </w:rPr>
        <w:t>п</w:t>
      </w:r>
      <w:proofErr w:type="gramEnd"/>
      <w:r w:rsidRPr="006A3499">
        <w:rPr>
          <w:rFonts w:ascii="Times New Roman" w:eastAsia="Times New Roman" w:hAnsi="Times New Roman" w:cs="Times New Roman"/>
          <w:color w:val="000000"/>
          <w:sz w:val="24"/>
          <w:szCs w:val="24"/>
        </w:rPr>
        <w:t xml:space="preserve">особие для студ. </w:t>
      </w:r>
      <w:proofErr w:type="spellStart"/>
      <w:r w:rsidRPr="006A3499">
        <w:rPr>
          <w:rFonts w:ascii="Times New Roman" w:eastAsia="Times New Roman" w:hAnsi="Times New Roman" w:cs="Times New Roman"/>
          <w:color w:val="000000"/>
          <w:sz w:val="24"/>
          <w:szCs w:val="24"/>
        </w:rPr>
        <w:t>высш</w:t>
      </w:r>
      <w:proofErr w:type="spellEnd"/>
      <w:r w:rsidRPr="006A3499">
        <w:rPr>
          <w:rFonts w:ascii="Times New Roman" w:eastAsia="Times New Roman" w:hAnsi="Times New Roman" w:cs="Times New Roman"/>
          <w:color w:val="000000"/>
          <w:sz w:val="24"/>
          <w:szCs w:val="24"/>
        </w:rPr>
        <w:t>. учеб. заведений. М.</w:t>
      </w:r>
      <w:proofErr w:type="gramStart"/>
      <w:r w:rsidRPr="006A3499">
        <w:rPr>
          <w:rFonts w:ascii="Times New Roman" w:eastAsia="Times New Roman" w:hAnsi="Times New Roman" w:cs="Times New Roman"/>
          <w:color w:val="000000"/>
          <w:sz w:val="24"/>
          <w:szCs w:val="24"/>
        </w:rPr>
        <w:t xml:space="preserve"> :</w:t>
      </w:r>
      <w:proofErr w:type="gramEnd"/>
      <w:r w:rsidRPr="006A3499">
        <w:rPr>
          <w:rFonts w:ascii="Times New Roman" w:eastAsia="Times New Roman" w:hAnsi="Times New Roman" w:cs="Times New Roman"/>
          <w:color w:val="000000"/>
          <w:sz w:val="24"/>
          <w:szCs w:val="24"/>
        </w:rPr>
        <w:t xml:space="preserve"> Изд. Центр «Академия»,  </w:t>
      </w:r>
    </w:p>
    <w:p w:rsidR="006A3499" w:rsidRPr="006A3499" w:rsidRDefault="006A3499" w:rsidP="000F717A">
      <w:pPr>
        <w:pStyle w:val="a8"/>
        <w:numPr>
          <w:ilvl w:val="0"/>
          <w:numId w:val="1"/>
        </w:numPr>
        <w:shd w:val="clear" w:color="auto" w:fill="FFFFFF"/>
        <w:tabs>
          <w:tab w:val="clear" w:pos="720"/>
          <w:tab w:val="num" w:pos="0"/>
        </w:tabs>
        <w:spacing w:after="150" w:line="240" w:lineRule="auto"/>
        <w:ind w:left="0" w:firstLine="567"/>
        <w:rPr>
          <w:rFonts w:ascii="Times New Roman" w:eastAsia="Times New Roman" w:hAnsi="Times New Roman" w:cs="Times New Roman"/>
          <w:color w:val="000000"/>
          <w:sz w:val="24"/>
          <w:szCs w:val="24"/>
        </w:rPr>
      </w:pPr>
      <w:r w:rsidRPr="006A3499">
        <w:rPr>
          <w:rFonts w:ascii="Times New Roman" w:eastAsia="Times New Roman" w:hAnsi="Times New Roman" w:cs="Times New Roman"/>
          <w:b/>
          <w:bCs/>
          <w:color w:val="000000"/>
          <w:sz w:val="24"/>
          <w:szCs w:val="24"/>
        </w:rPr>
        <w:t>5. Савин С.А.</w:t>
      </w:r>
      <w:r w:rsidRPr="006A3499">
        <w:rPr>
          <w:rFonts w:ascii="Times New Roman" w:eastAsia="Times New Roman" w:hAnsi="Times New Roman" w:cs="Times New Roman"/>
          <w:color w:val="000000"/>
          <w:sz w:val="24"/>
          <w:szCs w:val="24"/>
        </w:rPr>
        <w:t xml:space="preserve"> Тренировка баскетболистов. М.: </w:t>
      </w:r>
      <w:proofErr w:type="spellStart"/>
      <w:r w:rsidRPr="006A3499">
        <w:rPr>
          <w:rFonts w:ascii="Times New Roman" w:eastAsia="Times New Roman" w:hAnsi="Times New Roman" w:cs="Times New Roman"/>
          <w:color w:val="000000"/>
          <w:sz w:val="24"/>
          <w:szCs w:val="24"/>
        </w:rPr>
        <w:t>ФиС</w:t>
      </w:r>
      <w:proofErr w:type="spellEnd"/>
      <w:r w:rsidRPr="006A3499">
        <w:rPr>
          <w:rFonts w:ascii="Times New Roman" w:eastAsia="Times New Roman" w:hAnsi="Times New Roman" w:cs="Times New Roman"/>
          <w:color w:val="000000"/>
          <w:sz w:val="24"/>
          <w:szCs w:val="24"/>
        </w:rPr>
        <w:t>, 2002. 86 с.</w:t>
      </w:r>
    </w:p>
    <w:p w:rsidR="006A3499" w:rsidRPr="006A3499" w:rsidRDefault="006A3499" w:rsidP="000F717A">
      <w:pPr>
        <w:pStyle w:val="a8"/>
        <w:numPr>
          <w:ilvl w:val="0"/>
          <w:numId w:val="1"/>
        </w:numPr>
        <w:shd w:val="clear" w:color="auto" w:fill="FFFFFF"/>
        <w:tabs>
          <w:tab w:val="clear" w:pos="720"/>
          <w:tab w:val="num" w:pos="0"/>
        </w:tabs>
        <w:spacing w:after="150" w:line="240" w:lineRule="auto"/>
        <w:ind w:left="0" w:firstLine="567"/>
        <w:rPr>
          <w:rFonts w:ascii="Times New Roman" w:eastAsia="Times New Roman" w:hAnsi="Times New Roman" w:cs="Times New Roman"/>
          <w:color w:val="000000"/>
          <w:sz w:val="24"/>
          <w:szCs w:val="24"/>
          <w:lang w:val="en-US"/>
        </w:rPr>
      </w:pPr>
      <w:r w:rsidRPr="006A3499">
        <w:rPr>
          <w:rFonts w:ascii="Times New Roman" w:eastAsia="Times New Roman" w:hAnsi="Times New Roman" w:cs="Times New Roman"/>
          <w:b/>
          <w:bCs/>
          <w:color w:val="000000"/>
          <w:sz w:val="24"/>
          <w:szCs w:val="24"/>
        </w:rPr>
        <w:t>6. Холодов Ж.К., Кузнецов В.С. </w:t>
      </w:r>
      <w:r w:rsidRPr="006A3499">
        <w:rPr>
          <w:rFonts w:ascii="Times New Roman" w:eastAsia="Times New Roman" w:hAnsi="Times New Roman" w:cs="Times New Roman"/>
          <w:color w:val="000000"/>
          <w:sz w:val="24"/>
          <w:szCs w:val="24"/>
        </w:rPr>
        <w:t>Теория и методика</w:t>
      </w:r>
      <w:r w:rsidRPr="006A3499">
        <w:rPr>
          <w:rFonts w:ascii="Times New Roman" w:eastAsia="Times New Roman" w:hAnsi="Times New Roman" w:cs="Times New Roman"/>
          <w:b/>
          <w:bCs/>
          <w:color w:val="000000"/>
          <w:sz w:val="24"/>
          <w:szCs w:val="24"/>
        </w:rPr>
        <w:t> </w:t>
      </w:r>
      <w:r w:rsidRPr="006A3499">
        <w:rPr>
          <w:rFonts w:ascii="Times New Roman" w:eastAsia="Times New Roman" w:hAnsi="Times New Roman" w:cs="Times New Roman"/>
          <w:color w:val="000000"/>
          <w:sz w:val="24"/>
          <w:szCs w:val="24"/>
        </w:rPr>
        <w:t>физического воспитания и спорта: учеб</w:t>
      </w:r>
      <w:proofErr w:type="gramStart"/>
      <w:r w:rsidRPr="006A3499">
        <w:rPr>
          <w:rFonts w:ascii="Times New Roman" w:eastAsia="Times New Roman" w:hAnsi="Times New Roman" w:cs="Times New Roman"/>
          <w:color w:val="000000"/>
          <w:sz w:val="24"/>
          <w:szCs w:val="24"/>
        </w:rPr>
        <w:t>.</w:t>
      </w:r>
      <w:proofErr w:type="gramEnd"/>
      <w:r w:rsidRPr="006A3499">
        <w:rPr>
          <w:rFonts w:ascii="Times New Roman" w:eastAsia="Times New Roman" w:hAnsi="Times New Roman" w:cs="Times New Roman"/>
          <w:color w:val="000000"/>
          <w:sz w:val="24"/>
          <w:szCs w:val="24"/>
        </w:rPr>
        <w:t xml:space="preserve"> </w:t>
      </w:r>
      <w:proofErr w:type="gramStart"/>
      <w:r w:rsidRPr="006A3499">
        <w:rPr>
          <w:rFonts w:ascii="Times New Roman" w:eastAsia="Times New Roman" w:hAnsi="Times New Roman" w:cs="Times New Roman"/>
          <w:color w:val="000000"/>
          <w:sz w:val="24"/>
          <w:szCs w:val="24"/>
        </w:rPr>
        <w:t>п</w:t>
      </w:r>
      <w:proofErr w:type="gramEnd"/>
      <w:r w:rsidRPr="006A3499">
        <w:rPr>
          <w:rFonts w:ascii="Times New Roman" w:eastAsia="Times New Roman" w:hAnsi="Times New Roman" w:cs="Times New Roman"/>
          <w:color w:val="000000"/>
          <w:sz w:val="24"/>
          <w:szCs w:val="24"/>
        </w:rPr>
        <w:t>особие. М</w:t>
      </w:r>
      <w:r w:rsidRPr="006A3499">
        <w:rPr>
          <w:rFonts w:ascii="Times New Roman" w:eastAsia="Times New Roman" w:hAnsi="Times New Roman" w:cs="Times New Roman"/>
          <w:color w:val="000000"/>
          <w:sz w:val="24"/>
          <w:szCs w:val="24"/>
          <w:lang w:val="en-US"/>
        </w:rPr>
        <w:t>.: </w:t>
      </w:r>
      <w:r w:rsidRPr="006A3499">
        <w:rPr>
          <w:rFonts w:ascii="Times New Roman" w:eastAsia="Times New Roman" w:hAnsi="Times New Roman" w:cs="Times New Roman"/>
          <w:color w:val="000000"/>
          <w:sz w:val="24"/>
          <w:szCs w:val="24"/>
        </w:rPr>
        <w:t>Академия</w:t>
      </w:r>
      <w:r w:rsidRPr="006A3499">
        <w:rPr>
          <w:rFonts w:ascii="Times New Roman" w:eastAsia="Times New Roman" w:hAnsi="Times New Roman" w:cs="Times New Roman"/>
          <w:color w:val="000000"/>
          <w:sz w:val="24"/>
          <w:szCs w:val="24"/>
          <w:lang w:val="en-US"/>
        </w:rPr>
        <w:t>, 2000. 180 </w:t>
      </w:r>
      <w:r w:rsidRPr="006A3499">
        <w:rPr>
          <w:rFonts w:ascii="Times New Roman" w:eastAsia="Times New Roman" w:hAnsi="Times New Roman" w:cs="Times New Roman"/>
          <w:color w:val="000000"/>
          <w:sz w:val="24"/>
          <w:szCs w:val="24"/>
        </w:rPr>
        <w:t>с</w:t>
      </w:r>
      <w:r w:rsidRPr="006A3499">
        <w:rPr>
          <w:rFonts w:ascii="Times New Roman" w:eastAsia="Times New Roman" w:hAnsi="Times New Roman" w:cs="Times New Roman"/>
          <w:color w:val="000000"/>
          <w:sz w:val="24"/>
          <w:szCs w:val="24"/>
          <w:lang w:val="en-US"/>
        </w:rPr>
        <w:t>.</w:t>
      </w:r>
    </w:p>
    <w:p w:rsidR="006A3499" w:rsidRPr="006A3499" w:rsidRDefault="006A3499" w:rsidP="000F717A">
      <w:pPr>
        <w:numPr>
          <w:ilvl w:val="0"/>
          <w:numId w:val="1"/>
        </w:numPr>
        <w:tabs>
          <w:tab w:val="clear" w:pos="720"/>
          <w:tab w:val="num" w:pos="0"/>
        </w:tabs>
        <w:spacing w:after="120" w:line="224" w:lineRule="atLeast"/>
        <w:ind w:left="0" w:firstLine="567"/>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7.</w:t>
      </w:r>
      <w:r w:rsidRPr="006A3499">
        <w:rPr>
          <w:rFonts w:ascii="Times New Roman" w:eastAsia="Times New Roman" w:hAnsi="Times New Roman" w:cs="Times New Roman"/>
          <w:b/>
          <w:bCs/>
          <w:color w:val="000000"/>
          <w:sz w:val="24"/>
          <w:szCs w:val="24"/>
        </w:rPr>
        <w:t xml:space="preserve"> </w:t>
      </w:r>
      <w:r w:rsidRPr="006A3499">
        <w:rPr>
          <w:rFonts w:ascii="Times New Roman" w:eastAsia="Times New Roman" w:hAnsi="Times New Roman" w:cs="Times New Roman"/>
          <w:color w:val="000000"/>
          <w:sz w:val="24"/>
          <w:szCs w:val="24"/>
        </w:rPr>
        <w:t>Спо</w:t>
      </w:r>
      <w:proofErr w:type="gramStart"/>
      <w:r w:rsidRPr="006A3499">
        <w:rPr>
          <w:rFonts w:ascii="Times New Roman" w:eastAsia="Times New Roman" w:hAnsi="Times New Roman" w:cs="Times New Roman"/>
          <w:color w:val="000000"/>
          <w:sz w:val="24"/>
          <w:szCs w:val="24"/>
        </w:rPr>
        <w:t>рт в шк</w:t>
      </w:r>
      <w:proofErr w:type="gramEnd"/>
      <w:r w:rsidRPr="006A3499">
        <w:rPr>
          <w:rFonts w:ascii="Times New Roman" w:eastAsia="Times New Roman" w:hAnsi="Times New Roman" w:cs="Times New Roman"/>
          <w:color w:val="000000"/>
          <w:sz w:val="24"/>
          <w:szCs w:val="24"/>
        </w:rPr>
        <w:t>оле, приложение к газете «Первое сентября»</w:t>
      </w:r>
    </w:p>
    <w:p w:rsidR="006A3499" w:rsidRPr="006A3499" w:rsidRDefault="006A3499" w:rsidP="000F717A">
      <w:pPr>
        <w:numPr>
          <w:ilvl w:val="0"/>
          <w:numId w:val="1"/>
        </w:numPr>
        <w:tabs>
          <w:tab w:val="clear" w:pos="720"/>
          <w:tab w:val="num" w:pos="0"/>
        </w:tabs>
        <w:spacing w:after="120" w:line="224" w:lineRule="atLeast"/>
        <w:ind w:left="0" w:firstLine="567"/>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r w:rsidRPr="006A3499">
        <w:rPr>
          <w:rFonts w:ascii="Times New Roman" w:eastAsia="Times New Roman" w:hAnsi="Times New Roman" w:cs="Times New Roman"/>
          <w:color w:val="000000"/>
          <w:sz w:val="24"/>
          <w:szCs w:val="24"/>
        </w:rPr>
        <w:t xml:space="preserve">Кофман Л.Б, Настольная  книга учителя физической культуры, Москва, физкультура и спорт,  </w:t>
      </w:r>
    </w:p>
    <w:p w:rsidR="006A3499" w:rsidRPr="006A3499" w:rsidRDefault="006A3499" w:rsidP="006A3499">
      <w:pPr>
        <w:pStyle w:val="a8"/>
        <w:spacing w:after="150" w:line="240" w:lineRule="auto"/>
        <w:rPr>
          <w:rFonts w:ascii="Arial" w:eastAsia="Times New Roman" w:hAnsi="Arial" w:cs="Arial"/>
          <w:color w:val="000000"/>
          <w:sz w:val="21"/>
          <w:szCs w:val="21"/>
        </w:rPr>
      </w:pPr>
    </w:p>
    <w:p w:rsidR="00265567" w:rsidRPr="006A3499" w:rsidRDefault="00265567">
      <w:pPr>
        <w:rPr>
          <w:rFonts w:ascii="Arial" w:eastAsia="Times New Roman" w:hAnsi="Arial" w:cs="Arial"/>
          <w:color w:val="000000"/>
          <w:sz w:val="19"/>
          <w:szCs w:val="19"/>
        </w:rPr>
      </w:pPr>
    </w:p>
    <w:p w:rsidR="00AC3449" w:rsidRDefault="00AC3449"/>
    <w:p w:rsidR="00AC3449" w:rsidRPr="00AC3449" w:rsidRDefault="00AC3449" w:rsidP="00AC3449"/>
    <w:p w:rsidR="00AC3449" w:rsidRPr="00AC3449" w:rsidRDefault="00AC3449" w:rsidP="00AC3449"/>
    <w:p w:rsidR="00AC3449" w:rsidRPr="00AC3449" w:rsidRDefault="00AC3449" w:rsidP="00AC3449"/>
    <w:p w:rsidR="00AC3449" w:rsidRPr="00AC3449" w:rsidRDefault="00AC3449" w:rsidP="00AC3449"/>
    <w:p w:rsidR="00AC3449" w:rsidRPr="00AC3449" w:rsidRDefault="00AC3449" w:rsidP="00AC3449"/>
    <w:p w:rsidR="00AC3449" w:rsidRPr="00AC3449" w:rsidRDefault="00AC3449" w:rsidP="00AC3449"/>
    <w:p w:rsidR="00AC3449" w:rsidRDefault="00AC3449" w:rsidP="00AC3449"/>
    <w:p w:rsidR="001078EA" w:rsidRDefault="00AC3449" w:rsidP="00AC3449">
      <w:pPr>
        <w:tabs>
          <w:tab w:val="left" w:pos="1230"/>
        </w:tabs>
      </w:pPr>
      <w:r>
        <w:tab/>
      </w:r>
    </w:p>
    <w:p w:rsidR="00AC3449" w:rsidRDefault="00AC3449" w:rsidP="00AC3449">
      <w:pPr>
        <w:tabs>
          <w:tab w:val="left" w:pos="1230"/>
        </w:tabs>
      </w:pPr>
    </w:p>
    <w:p w:rsidR="00AC3449" w:rsidRDefault="00AC3449" w:rsidP="00AC3449">
      <w:pPr>
        <w:tabs>
          <w:tab w:val="left" w:pos="1230"/>
        </w:tabs>
      </w:pPr>
    </w:p>
    <w:p w:rsidR="00AC3449" w:rsidRDefault="00AC3449" w:rsidP="00AC3449">
      <w:pPr>
        <w:tabs>
          <w:tab w:val="left" w:pos="1230"/>
        </w:tabs>
      </w:pPr>
    </w:p>
    <w:p w:rsidR="00AC3449" w:rsidRDefault="00AC3449" w:rsidP="00AC3449">
      <w:pPr>
        <w:tabs>
          <w:tab w:val="left" w:pos="1230"/>
        </w:tabs>
      </w:pPr>
    </w:p>
    <w:p w:rsidR="00AC3449" w:rsidRDefault="00AC3449" w:rsidP="00AC3449">
      <w:pPr>
        <w:tabs>
          <w:tab w:val="left" w:pos="1230"/>
        </w:tabs>
      </w:pPr>
    </w:p>
    <w:p w:rsidR="00AC3449" w:rsidRDefault="00AC3449" w:rsidP="00AC3449">
      <w:pPr>
        <w:tabs>
          <w:tab w:val="left" w:pos="1230"/>
        </w:tabs>
      </w:pPr>
    </w:p>
    <w:p w:rsidR="00AC3449" w:rsidRDefault="00AC3449" w:rsidP="00AC3449">
      <w:pPr>
        <w:tabs>
          <w:tab w:val="left" w:pos="1230"/>
        </w:tabs>
      </w:pPr>
    </w:p>
    <w:p w:rsidR="00AC3449" w:rsidRDefault="00AC3449" w:rsidP="00AC3449">
      <w:pPr>
        <w:tabs>
          <w:tab w:val="left" w:pos="1230"/>
        </w:tabs>
      </w:pPr>
    </w:p>
    <w:p w:rsidR="00AC3449" w:rsidRDefault="00AC3449" w:rsidP="00AC3449">
      <w:pPr>
        <w:tabs>
          <w:tab w:val="left" w:pos="1230"/>
        </w:tabs>
      </w:pPr>
    </w:p>
    <w:p w:rsidR="00AC3449" w:rsidRDefault="00AC3449" w:rsidP="00AC3449">
      <w:pPr>
        <w:tabs>
          <w:tab w:val="left" w:pos="1230"/>
        </w:tabs>
      </w:pPr>
      <w:r>
        <w:rPr>
          <w:noProof/>
        </w:rPr>
        <w:lastRenderedPageBreak/>
        <w:drawing>
          <wp:inline distT="0" distB="0" distL="0" distR="0">
            <wp:extent cx="6301105" cy="8661127"/>
            <wp:effectExtent l="0" t="0" r="4445" b="6985"/>
            <wp:docPr id="2" name="Рисунок 2" descr="C:\Users\CVR17\Desktop\исходящие\Исходящие 2017\2021-01-19\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VR17\Desktop\исходящие\Исходящие 2017\2021-01-19\00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301105" cy="8661127"/>
                    </a:xfrm>
                    <a:prstGeom prst="rect">
                      <a:avLst/>
                    </a:prstGeom>
                    <a:noFill/>
                    <a:ln>
                      <a:noFill/>
                    </a:ln>
                  </pic:spPr>
                </pic:pic>
              </a:graphicData>
            </a:graphic>
          </wp:inline>
        </w:drawing>
      </w:r>
    </w:p>
    <w:p w:rsidR="00AC3449" w:rsidRDefault="00AC3449" w:rsidP="00AC3449">
      <w:pPr>
        <w:tabs>
          <w:tab w:val="left" w:pos="1230"/>
        </w:tabs>
      </w:pPr>
    </w:p>
    <w:p w:rsidR="00AC3449" w:rsidRDefault="00AC3449" w:rsidP="00AC3449">
      <w:pPr>
        <w:tabs>
          <w:tab w:val="left" w:pos="1230"/>
        </w:tabs>
      </w:pPr>
    </w:p>
    <w:p w:rsidR="00AC3449" w:rsidRPr="00AC3449" w:rsidRDefault="00AC3449" w:rsidP="00AC3449">
      <w:pPr>
        <w:tabs>
          <w:tab w:val="left" w:pos="1230"/>
        </w:tabs>
      </w:pPr>
    </w:p>
    <w:sectPr w:rsidR="00AC3449" w:rsidRPr="00AC3449" w:rsidSect="004C0BB0">
      <w:pgSz w:w="11906" w:h="16838"/>
      <w:pgMar w:top="720" w:right="707" w:bottom="567"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46A3" w:rsidRDefault="007B46A3" w:rsidP="009E5F69">
      <w:pPr>
        <w:spacing w:after="0" w:line="240" w:lineRule="auto"/>
      </w:pPr>
      <w:r>
        <w:separator/>
      </w:r>
    </w:p>
  </w:endnote>
  <w:endnote w:type="continuationSeparator" w:id="0">
    <w:p w:rsidR="007B46A3" w:rsidRDefault="007B46A3" w:rsidP="009E5F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46A3" w:rsidRDefault="007B46A3" w:rsidP="009E5F69">
      <w:pPr>
        <w:spacing w:after="0" w:line="240" w:lineRule="auto"/>
      </w:pPr>
      <w:r>
        <w:separator/>
      </w:r>
    </w:p>
  </w:footnote>
  <w:footnote w:type="continuationSeparator" w:id="0">
    <w:p w:rsidR="007B46A3" w:rsidRDefault="007B46A3" w:rsidP="009E5F6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73CAC"/>
    <w:multiLevelType w:val="multilevel"/>
    <w:tmpl w:val="E3442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1FB3808"/>
    <w:multiLevelType w:val="hybridMultilevel"/>
    <w:tmpl w:val="95FEB9CC"/>
    <w:lvl w:ilvl="0" w:tplc="04190001">
      <w:start w:val="1"/>
      <w:numFmt w:val="bullet"/>
      <w:lvlText w:val=""/>
      <w:lvlJc w:val="left"/>
      <w:pPr>
        <w:tabs>
          <w:tab w:val="num" w:pos="720"/>
        </w:tabs>
        <w:ind w:left="720" w:hanging="360"/>
      </w:pPr>
      <w:rPr>
        <w:rFonts w:ascii="Symbol" w:hAnsi="Symbol" w:hint="default"/>
      </w:rPr>
    </w:lvl>
    <w:lvl w:ilvl="1" w:tplc="A9D2842C">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0D9133AC"/>
    <w:multiLevelType w:val="multilevel"/>
    <w:tmpl w:val="4C2EE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3370AA2"/>
    <w:multiLevelType w:val="hybridMultilevel"/>
    <w:tmpl w:val="4BB61B8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3AF80156"/>
    <w:multiLevelType w:val="multilevel"/>
    <w:tmpl w:val="12E0627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2"/>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DFC3365"/>
    <w:multiLevelType w:val="hybridMultilevel"/>
    <w:tmpl w:val="B25629B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44D84661"/>
    <w:multiLevelType w:val="multilevel"/>
    <w:tmpl w:val="64882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46350FD4"/>
    <w:multiLevelType w:val="multilevel"/>
    <w:tmpl w:val="D53CD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716A525F"/>
    <w:multiLevelType w:val="multilevel"/>
    <w:tmpl w:val="83F27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F9849EB"/>
    <w:multiLevelType w:val="multilevel"/>
    <w:tmpl w:val="16F4F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7"/>
  </w:num>
  <w:num w:numId="3">
    <w:abstractNumId w:val="9"/>
  </w:num>
  <w:num w:numId="4">
    <w:abstractNumId w:val="6"/>
  </w:num>
  <w:num w:numId="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4"/>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0D22"/>
    <w:rsid w:val="00006351"/>
    <w:rsid w:val="00031CF2"/>
    <w:rsid w:val="000B568A"/>
    <w:rsid w:val="000F717A"/>
    <w:rsid w:val="001078EA"/>
    <w:rsid w:val="0018062F"/>
    <w:rsid w:val="00265567"/>
    <w:rsid w:val="00280D22"/>
    <w:rsid w:val="00375CD3"/>
    <w:rsid w:val="003D3584"/>
    <w:rsid w:val="004853AC"/>
    <w:rsid w:val="004C0BB0"/>
    <w:rsid w:val="004E6095"/>
    <w:rsid w:val="005D1C0B"/>
    <w:rsid w:val="0066333D"/>
    <w:rsid w:val="006A3499"/>
    <w:rsid w:val="006A47D4"/>
    <w:rsid w:val="006D12FF"/>
    <w:rsid w:val="00772F2A"/>
    <w:rsid w:val="007A56E6"/>
    <w:rsid w:val="007A64C9"/>
    <w:rsid w:val="007B4341"/>
    <w:rsid w:val="007B46A3"/>
    <w:rsid w:val="00835701"/>
    <w:rsid w:val="00851457"/>
    <w:rsid w:val="008B58C8"/>
    <w:rsid w:val="009055B8"/>
    <w:rsid w:val="0092410D"/>
    <w:rsid w:val="00986A13"/>
    <w:rsid w:val="009A684B"/>
    <w:rsid w:val="009D714A"/>
    <w:rsid w:val="009E5F69"/>
    <w:rsid w:val="00A66637"/>
    <w:rsid w:val="00AA40E8"/>
    <w:rsid w:val="00AC3449"/>
    <w:rsid w:val="00AC7384"/>
    <w:rsid w:val="00AE3EF1"/>
    <w:rsid w:val="00B01EB1"/>
    <w:rsid w:val="00B503E2"/>
    <w:rsid w:val="00BF6EE3"/>
    <w:rsid w:val="00D01BF9"/>
    <w:rsid w:val="00D07728"/>
    <w:rsid w:val="00D12B5B"/>
    <w:rsid w:val="00D1750F"/>
    <w:rsid w:val="00D667D9"/>
    <w:rsid w:val="00E80263"/>
    <w:rsid w:val="00EC2321"/>
    <w:rsid w:val="00ED1A24"/>
    <w:rsid w:val="00EF63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rsid w:val="0092410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80D22"/>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280D22"/>
    <w:rPr>
      <w:b/>
      <w:bCs/>
    </w:rPr>
  </w:style>
  <w:style w:type="paragraph" w:customStyle="1" w:styleId="style17">
    <w:name w:val="style17"/>
    <w:basedOn w:val="a"/>
    <w:rsid w:val="00280D2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88">
    <w:name w:val="fontstyle88"/>
    <w:basedOn w:val="a0"/>
    <w:rsid w:val="00280D22"/>
  </w:style>
  <w:style w:type="paragraph" w:customStyle="1" w:styleId="style8">
    <w:name w:val="style8"/>
    <w:basedOn w:val="a"/>
    <w:rsid w:val="00280D2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89">
    <w:name w:val="fontstyle89"/>
    <w:basedOn w:val="a0"/>
    <w:rsid w:val="00280D22"/>
  </w:style>
  <w:style w:type="paragraph" w:customStyle="1" w:styleId="style1">
    <w:name w:val="style1"/>
    <w:basedOn w:val="a"/>
    <w:rsid w:val="00280D22"/>
    <w:pPr>
      <w:spacing w:before="100" w:beforeAutospacing="1" w:after="100" w:afterAutospacing="1" w:line="240" w:lineRule="auto"/>
    </w:pPr>
    <w:rPr>
      <w:rFonts w:ascii="Times New Roman" w:eastAsia="Times New Roman" w:hAnsi="Times New Roman" w:cs="Times New Roman"/>
      <w:sz w:val="24"/>
      <w:szCs w:val="24"/>
    </w:rPr>
  </w:style>
  <w:style w:type="table" w:styleId="a5">
    <w:name w:val="Table Grid"/>
    <w:basedOn w:val="a1"/>
    <w:uiPriority w:val="59"/>
    <w:rsid w:val="006D12F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1">
    <w:name w:val="Основной текст (11)"/>
    <w:link w:val="111"/>
    <w:uiPriority w:val="99"/>
    <w:rsid w:val="00D1750F"/>
    <w:rPr>
      <w:rFonts w:ascii="Times New Roman" w:hAnsi="Times New Roman"/>
      <w:b/>
      <w:bCs/>
      <w:sz w:val="28"/>
      <w:szCs w:val="28"/>
      <w:shd w:val="clear" w:color="auto" w:fill="FFFFFF"/>
    </w:rPr>
  </w:style>
  <w:style w:type="paragraph" w:customStyle="1" w:styleId="111">
    <w:name w:val="Основной текст (11)1"/>
    <w:basedOn w:val="a"/>
    <w:link w:val="11"/>
    <w:uiPriority w:val="99"/>
    <w:rsid w:val="00D1750F"/>
    <w:pPr>
      <w:shd w:val="clear" w:color="auto" w:fill="FFFFFF"/>
      <w:spacing w:before="360" w:after="600" w:line="240" w:lineRule="atLeast"/>
    </w:pPr>
    <w:rPr>
      <w:rFonts w:ascii="Times New Roman" w:hAnsi="Times New Roman"/>
      <w:b/>
      <w:bCs/>
      <w:sz w:val="28"/>
      <w:szCs w:val="28"/>
    </w:rPr>
  </w:style>
  <w:style w:type="character" w:customStyle="1" w:styleId="5">
    <w:name w:val="Основной текст (5)"/>
    <w:link w:val="51"/>
    <w:uiPriority w:val="99"/>
    <w:rsid w:val="00D1750F"/>
    <w:rPr>
      <w:rFonts w:ascii="Times New Roman" w:hAnsi="Times New Roman"/>
      <w:sz w:val="28"/>
      <w:szCs w:val="28"/>
      <w:shd w:val="clear" w:color="auto" w:fill="FFFFFF"/>
    </w:rPr>
  </w:style>
  <w:style w:type="character" w:customStyle="1" w:styleId="53">
    <w:name w:val="Основной текст (5)3"/>
    <w:uiPriority w:val="99"/>
    <w:rsid w:val="00D1750F"/>
    <w:rPr>
      <w:rFonts w:ascii="Times New Roman" w:hAnsi="Times New Roman" w:cs="Times New Roman"/>
      <w:noProof/>
      <w:sz w:val="28"/>
      <w:szCs w:val="28"/>
    </w:rPr>
  </w:style>
  <w:style w:type="character" w:customStyle="1" w:styleId="52">
    <w:name w:val="Основной текст (5)2"/>
    <w:uiPriority w:val="99"/>
    <w:rsid w:val="00D1750F"/>
    <w:rPr>
      <w:rFonts w:ascii="Times New Roman" w:hAnsi="Times New Roman" w:cs="Times New Roman"/>
      <w:noProof/>
      <w:sz w:val="28"/>
      <w:szCs w:val="28"/>
    </w:rPr>
  </w:style>
  <w:style w:type="character" w:customStyle="1" w:styleId="95">
    <w:name w:val="Основной текст (9)5"/>
    <w:uiPriority w:val="99"/>
    <w:rsid w:val="00D1750F"/>
    <w:rPr>
      <w:rFonts w:ascii="Times New Roman" w:hAnsi="Times New Roman" w:cs="Times New Roman"/>
      <w:noProof/>
      <w:sz w:val="28"/>
      <w:szCs w:val="28"/>
    </w:rPr>
  </w:style>
  <w:style w:type="paragraph" w:customStyle="1" w:styleId="51">
    <w:name w:val="Основной текст (5)1"/>
    <w:basedOn w:val="a"/>
    <w:link w:val="5"/>
    <w:uiPriority w:val="99"/>
    <w:rsid w:val="00D1750F"/>
    <w:pPr>
      <w:shd w:val="clear" w:color="auto" w:fill="FFFFFF"/>
      <w:spacing w:after="540" w:line="322" w:lineRule="exact"/>
    </w:pPr>
    <w:rPr>
      <w:rFonts w:ascii="Times New Roman" w:hAnsi="Times New Roman"/>
      <w:sz w:val="28"/>
      <w:szCs w:val="28"/>
    </w:rPr>
  </w:style>
  <w:style w:type="paragraph" w:styleId="a6">
    <w:name w:val="Body Text Indent"/>
    <w:basedOn w:val="a"/>
    <w:link w:val="a7"/>
    <w:rsid w:val="00D1750F"/>
    <w:pPr>
      <w:spacing w:after="120" w:line="240" w:lineRule="auto"/>
      <w:ind w:left="283"/>
    </w:pPr>
    <w:rPr>
      <w:rFonts w:ascii="Times New Roman" w:eastAsia="Times New Roman" w:hAnsi="Times New Roman" w:cs="Times New Roman"/>
      <w:sz w:val="24"/>
      <w:szCs w:val="24"/>
    </w:rPr>
  </w:style>
  <w:style w:type="character" w:customStyle="1" w:styleId="a7">
    <w:name w:val="Основной текст с отступом Знак"/>
    <w:basedOn w:val="a0"/>
    <w:link w:val="a6"/>
    <w:rsid w:val="00D1750F"/>
    <w:rPr>
      <w:rFonts w:ascii="Times New Roman" w:eastAsia="Times New Roman" w:hAnsi="Times New Roman" w:cs="Times New Roman"/>
      <w:sz w:val="24"/>
      <w:szCs w:val="24"/>
      <w:lang w:eastAsia="ru-RU"/>
    </w:rPr>
  </w:style>
  <w:style w:type="paragraph" w:styleId="a8">
    <w:name w:val="List Paragraph"/>
    <w:basedOn w:val="a"/>
    <w:uiPriority w:val="34"/>
    <w:qFormat/>
    <w:rsid w:val="006A3499"/>
    <w:pPr>
      <w:ind w:left="720"/>
      <w:contextualSpacing/>
    </w:pPr>
  </w:style>
  <w:style w:type="paragraph" w:styleId="a9">
    <w:name w:val="header"/>
    <w:basedOn w:val="a"/>
    <w:link w:val="aa"/>
    <w:uiPriority w:val="99"/>
    <w:semiHidden/>
    <w:unhideWhenUsed/>
    <w:rsid w:val="009E5F69"/>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9E5F69"/>
  </w:style>
  <w:style w:type="paragraph" w:styleId="ab">
    <w:name w:val="footer"/>
    <w:basedOn w:val="a"/>
    <w:link w:val="ac"/>
    <w:uiPriority w:val="99"/>
    <w:semiHidden/>
    <w:unhideWhenUsed/>
    <w:rsid w:val="009E5F69"/>
    <w:pPr>
      <w:tabs>
        <w:tab w:val="center" w:pos="4677"/>
        <w:tab w:val="right" w:pos="9355"/>
      </w:tabs>
      <w:spacing w:after="0" w:line="240" w:lineRule="auto"/>
    </w:pPr>
  </w:style>
  <w:style w:type="character" w:customStyle="1" w:styleId="ac">
    <w:name w:val="Нижний колонтитул Знак"/>
    <w:basedOn w:val="a0"/>
    <w:link w:val="ab"/>
    <w:uiPriority w:val="99"/>
    <w:semiHidden/>
    <w:rsid w:val="009E5F69"/>
  </w:style>
  <w:style w:type="character" w:customStyle="1" w:styleId="20">
    <w:name w:val="Заголовок 2 Знак"/>
    <w:basedOn w:val="a0"/>
    <w:link w:val="2"/>
    <w:uiPriority w:val="9"/>
    <w:rsid w:val="0092410D"/>
    <w:rPr>
      <w:rFonts w:asciiTheme="majorHAnsi" w:eastAsiaTheme="majorEastAsia" w:hAnsiTheme="majorHAnsi" w:cstheme="majorBidi"/>
      <w:b/>
      <w:bCs/>
      <w:color w:val="4F81BD" w:themeColor="accent1"/>
      <w:sz w:val="26"/>
      <w:szCs w:val="26"/>
    </w:rPr>
  </w:style>
  <w:style w:type="paragraph" w:styleId="ad">
    <w:name w:val="Balloon Text"/>
    <w:basedOn w:val="a"/>
    <w:link w:val="ae"/>
    <w:uiPriority w:val="99"/>
    <w:semiHidden/>
    <w:unhideWhenUsed/>
    <w:rsid w:val="005D1C0B"/>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5D1C0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rsid w:val="0092410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80D22"/>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280D22"/>
    <w:rPr>
      <w:b/>
      <w:bCs/>
    </w:rPr>
  </w:style>
  <w:style w:type="paragraph" w:customStyle="1" w:styleId="style17">
    <w:name w:val="style17"/>
    <w:basedOn w:val="a"/>
    <w:rsid w:val="00280D2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88">
    <w:name w:val="fontstyle88"/>
    <w:basedOn w:val="a0"/>
    <w:rsid w:val="00280D22"/>
  </w:style>
  <w:style w:type="paragraph" w:customStyle="1" w:styleId="style8">
    <w:name w:val="style8"/>
    <w:basedOn w:val="a"/>
    <w:rsid w:val="00280D2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89">
    <w:name w:val="fontstyle89"/>
    <w:basedOn w:val="a0"/>
    <w:rsid w:val="00280D22"/>
  </w:style>
  <w:style w:type="paragraph" w:customStyle="1" w:styleId="style1">
    <w:name w:val="style1"/>
    <w:basedOn w:val="a"/>
    <w:rsid w:val="00280D22"/>
    <w:pPr>
      <w:spacing w:before="100" w:beforeAutospacing="1" w:after="100" w:afterAutospacing="1" w:line="240" w:lineRule="auto"/>
    </w:pPr>
    <w:rPr>
      <w:rFonts w:ascii="Times New Roman" w:eastAsia="Times New Roman" w:hAnsi="Times New Roman" w:cs="Times New Roman"/>
      <w:sz w:val="24"/>
      <w:szCs w:val="24"/>
    </w:rPr>
  </w:style>
  <w:style w:type="table" w:styleId="a5">
    <w:name w:val="Table Grid"/>
    <w:basedOn w:val="a1"/>
    <w:uiPriority w:val="59"/>
    <w:rsid w:val="006D12F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1">
    <w:name w:val="Основной текст (11)"/>
    <w:link w:val="111"/>
    <w:uiPriority w:val="99"/>
    <w:rsid w:val="00D1750F"/>
    <w:rPr>
      <w:rFonts w:ascii="Times New Roman" w:hAnsi="Times New Roman"/>
      <w:b/>
      <w:bCs/>
      <w:sz w:val="28"/>
      <w:szCs w:val="28"/>
      <w:shd w:val="clear" w:color="auto" w:fill="FFFFFF"/>
    </w:rPr>
  </w:style>
  <w:style w:type="paragraph" w:customStyle="1" w:styleId="111">
    <w:name w:val="Основной текст (11)1"/>
    <w:basedOn w:val="a"/>
    <w:link w:val="11"/>
    <w:uiPriority w:val="99"/>
    <w:rsid w:val="00D1750F"/>
    <w:pPr>
      <w:shd w:val="clear" w:color="auto" w:fill="FFFFFF"/>
      <w:spacing w:before="360" w:after="600" w:line="240" w:lineRule="atLeast"/>
    </w:pPr>
    <w:rPr>
      <w:rFonts w:ascii="Times New Roman" w:hAnsi="Times New Roman"/>
      <w:b/>
      <w:bCs/>
      <w:sz w:val="28"/>
      <w:szCs w:val="28"/>
    </w:rPr>
  </w:style>
  <w:style w:type="character" w:customStyle="1" w:styleId="5">
    <w:name w:val="Основной текст (5)"/>
    <w:link w:val="51"/>
    <w:uiPriority w:val="99"/>
    <w:rsid w:val="00D1750F"/>
    <w:rPr>
      <w:rFonts w:ascii="Times New Roman" w:hAnsi="Times New Roman"/>
      <w:sz w:val="28"/>
      <w:szCs w:val="28"/>
      <w:shd w:val="clear" w:color="auto" w:fill="FFFFFF"/>
    </w:rPr>
  </w:style>
  <w:style w:type="character" w:customStyle="1" w:styleId="53">
    <w:name w:val="Основной текст (5)3"/>
    <w:uiPriority w:val="99"/>
    <w:rsid w:val="00D1750F"/>
    <w:rPr>
      <w:rFonts w:ascii="Times New Roman" w:hAnsi="Times New Roman" w:cs="Times New Roman"/>
      <w:noProof/>
      <w:sz w:val="28"/>
      <w:szCs w:val="28"/>
    </w:rPr>
  </w:style>
  <w:style w:type="character" w:customStyle="1" w:styleId="52">
    <w:name w:val="Основной текст (5)2"/>
    <w:uiPriority w:val="99"/>
    <w:rsid w:val="00D1750F"/>
    <w:rPr>
      <w:rFonts w:ascii="Times New Roman" w:hAnsi="Times New Roman" w:cs="Times New Roman"/>
      <w:noProof/>
      <w:sz w:val="28"/>
      <w:szCs w:val="28"/>
    </w:rPr>
  </w:style>
  <w:style w:type="character" w:customStyle="1" w:styleId="95">
    <w:name w:val="Основной текст (9)5"/>
    <w:uiPriority w:val="99"/>
    <w:rsid w:val="00D1750F"/>
    <w:rPr>
      <w:rFonts w:ascii="Times New Roman" w:hAnsi="Times New Roman" w:cs="Times New Roman"/>
      <w:noProof/>
      <w:sz w:val="28"/>
      <w:szCs w:val="28"/>
    </w:rPr>
  </w:style>
  <w:style w:type="paragraph" w:customStyle="1" w:styleId="51">
    <w:name w:val="Основной текст (5)1"/>
    <w:basedOn w:val="a"/>
    <w:link w:val="5"/>
    <w:uiPriority w:val="99"/>
    <w:rsid w:val="00D1750F"/>
    <w:pPr>
      <w:shd w:val="clear" w:color="auto" w:fill="FFFFFF"/>
      <w:spacing w:after="540" w:line="322" w:lineRule="exact"/>
    </w:pPr>
    <w:rPr>
      <w:rFonts w:ascii="Times New Roman" w:hAnsi="Times New Roman"/>
      <w:sz w:val="28"/>
      <w:szCs w:val="28"/>
    </w:rPr>
  </w:style>
  <w:style w:type="paragraph" w:styleId="a6">
    <w:name w:val="Body Text Indent"/>
    <w:basedOn w:val="a"/>
    <w:link w:val="a7"/>
    <w:rsid w:val="00D1750F"/>
    <w:pPr>
      <w:spacing w:after="120" w:line="240" w:lineRule="auto"/>
      <w:ind w:left="283"/>
    </w:pPr>
    <w:rPr>
      <w:rFonts w:ascii="Times New Roman" w:eastAsia="Times New Roman" w:hAnsi="Times New Roman" w:cs="Times New Roman"/>
      <w:sz w:val="24"/>
      <w:szCs w:val="24"/>
    </w:rPr>
  </w:style>
  <w:style w:type="character" w:customStyle="1" w:styleId="a7">
    <w:name w:val="Основной текст с отступом Знак"/>
    <w:basedOn w:val="a0"/>
    <w:link w:val="a6"/>
    <w:rsid w:val="00D1750F"/>
    <w:rPr>
      <w:rFonts w:ascii="Times New Roman" w:eastAsia="Times New Roman" w:hAnsi="Times New Roman" w:cs="Times New Roman"/>
      <w:sz w:val="24"/>
      <w:szCs w:val="24"/>
      <w:lang w:eastAsia="ru-RU"/>
    </w:rPr>
  </w:style>
  <w:style w:type="paragraph" w:styleId="a8">
    <w:name w:val="List Paragraph"/>
    <w:basedOn w:val="a"/>
    <w:uiPriority w:val="34"/>
    <w:qFormat/>
    <w:rsid w:val="006A3499"/>
    <w:pPr>
      <w:ind w:left="720"/>
      <w:contextualSpacing/>
    </w:pPr>
  </w:style>
  <w:style w:type="paragraph" w:styleId="a9">
    <w:name w:val="header"/>
    <w:basedOn w:val="a"/>
    <w:link w:val="aa"/>
    <w:uiPriority w:val="99"/>
    <w:semiHidden/>
    <w:unhideWhenUsed/>
    <w:rsid w:val="009E5F69"/>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9E5F69"/>
  </w:style>
  <w:style w:type="paragraph" w:styleId="ab">
    <w:name w:val="footer"/>
    <w:basedOn w:val="a"/>
    <w:link w:val="ac"/>
    <w:uiPriority w:val="99"/>
    <w:semiHidden/>
    <w:unhideWhenUsed/>
    <w:rsid w:val="009E5F69"/>
    <w:pPr>
      <w:tabs>
        <w:tab w:val="center" w:pos="4677"/>
        <w:tab w:val="right" w:pos="9355"/>
      </w:tabs>
      <w:spacing w:after="0" w:line="240" w:lineRule="auto"/>
    </w:pPr>
  </w:style>
  <w:style w:type="character" w:customStyle="1" w:styleId="ac">
    <w:name w:val="Нижний колонтитул Знак"/>
    <w:basedOn w:val="a0"/>
    <w:link w:val="ab"/>
    <w:uiPriority w:val="99"/>
    <w:semiHidden/>
    <w:rsid w:val="009E5F69"/>
  </w:style>
  <w:style w:type="character" w:customStyle="1" w:styleId="20">
    <w:name w:val="Заголовок 2 Знак"/>
    <w:basedOn w:val="a0"/>
    <w:link w:val="2"/>
    <w:uiPriority w:val="9"/>
    <w:rsid w:val="0092410D"/>
    <w:rPr>
      <w:rFonts w:asciiTheme="majorHAnsi" w:eastAsiaTheme="majorEastAsia" w:hAnsiTheme="majorHAnsi" w:cstheme="majorBidi"/>
      <w:b/>
      <w:bCs/>
      <w:color w:val="4F81BD" w:themeColor="accent1"/>
      <w:sz w:val="26"/>
      <w:szCs w:val="26"/>
    </w:rPr>
  </w:style>
  <w:style w:type="paragraph" w:styleId="ad">
    <w:name w:val="Balloon Text"/>
    <w:basedOn w:val="a"/>
    <w:link w:val="ae"/>
    <w:uiPriority w:val="99"/>
    <w:semiHidden/>
    <w:unhideWhenUsed/>
    <w:rsid w:val="005D1C0B"/>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5D1C0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671591">
      <w:bodyDiv w:val="1"/>
      <w:marLeft w:val="0"/>
      <w:marRight w:val="0"/>
      <w:marTop w:val="0"/>
      <w:marBottom w:val="0"/>
      <w:divBdr>
        <w:top w:val="none" w:sz="0" w:space="0" w:color="auto"/>
        <w:left w:val="none" w:sz="0" w:space="0" w:color="auto"/>
        <w:bottom w:val="none" w:sz="0" w:space="0" w:color="auto"/>
        <w:right w:val="none" w:sz="0" w:space="0" w:color="auto"/>
      </w:divBdr>
    </w:div>
    <w:div w:id="1846508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59BC64-1ADA-4380-BD08-C608171E45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26</Pages>
  <Words>10278</Words>
  <Characters>58587</Characters>
  <Application>Microsoft Office Word</Application>
  <DocSecurity>0</DocSecurity>
  <Lines>488</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68728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GEFORCE</dc:creator>
  <cp:lastModifiedBy>CVR17</cp:lastModifiedBy>
  <cp:revision>10</cp:revision>
  <cp:lastPrinted>2021-01-15T05:37:00Z</cp:lastPrinted>
  <dcterms:created xsi:type="dcterms:W3CDTF">2018-11-21T05:30:00Z</dcterms:created>
  <dcterms:modified xsi:type="dcterms:W3CDTF">2022-02-14T11:00:00Z</dcterms:modified>
</cp:coreProperties>
</file>